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26"/>
        <w:gridCol w:w="709"/>
        <w:gridCol w:w="1985"/>
        <w:gridCol w:w="2410"/>
      </w:tblGrid>
      <w:tr w:rsidR="0020669A" w:rsidRPr="00287415" w:rsidTr="00011967">
        <w:trPr>
          <w:trHeight w:val="732"/>
        </w:trPr>
        <w:tc>
          <w:tcPr>
            <w:tcW w:w="4644" w:type="dxa"/>
            <w:gridSpan w:val="3"/>
            <w:vMerge w:val="restart"/>
          </w:tcPr>
          <w:p w:rsidR="0020669A" w:rsidRPr="00287415" w:rsidRDefault="00AF5DA7" w:rsidP="0028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63500" distR="63500" simplePos="0" relativeHeight="251661312" behindDoc="1" locked="0" layoutInCell="1" allowOverlap="1">
                  <wp:simplePos x="0" y="0"/>
                  <wp:positionH relativeFrom="margin">
                    <wp:posOffset>2270760</wp:posOffset>
                  </wp:positionH>
                  <wp:positionV relativeFrom="paragraph">
                    <wp:posOffset>16510</wp:posOffset>
                  </wp:positionV>
                  <wp:extent cx="1454150" cy="1466850"/>
                  <wp:effectExtent l="19050" t="0" r="0" b="0"/>
                  <wp:wrapNone/>
                  <wp:docPr id="10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669A" w:rsidRPr="00287415">
              <w:rPr>
                <w:rFonts w:ascii="Times New Roman" w:hAnsi="Times New Roman" w:cs="Times New Roman"/>
                <w:bCs/>
              </w:rPr>
              <w:t>Д</w:t>
            </w:r>
            <w:r w:rsidR="0020669A" w:rsidRPr="00287415">
              <w:rPr>
                <w:rFonts w:ascii="Times New Roman" w:hAnsi="Times New Roman" w:cs="Times New Roman"/>
              </w:rPr>
              <w:t xml:space="preserve">епартамент образования </w:t>
            </w:r>
          </w:p>
          <w:p w:rsidR="0020669A" w:rsidRPr="00287415" w:rsidRDefault="0020669A" w:rsidP="0028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87415">
              <w:rPr>
                <w:rFonts w:ascii="Times New Roman" w:hAnsi="Times New Roman" w:cs="Times New Roman"/>
              </w:rPr>
              <w:t>Мэрии г. Грозного</w:t>
            </w:r>
            <w:r w:rsidRPr="0028741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0669A" w:rsidRPr="00287415" w:rsidRDefault="0020669A" w:rsidP="0028741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7415">
              <w:rPr>
                <w:rFonts w:ascii="Times New Roman" w:eastAsia="Calibri" w:hAnsi="Times New Roman" w:cs="Times New Roman"/>
                <w:b/>
                <w:sz w:val="28"/>
              </w:rPr>
              <w:t xml:space="preserve">Муниципальное бюджетное общеобразовательное учреждение </w:t>
            </w:r>
          </w:p>
          <w:p w:rsidR="0020669A" w:rsidRPr="00287415" w:rsidRDefault="0020669A" w:rsidP="0028741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7415">
              <w:rPr>
                <w:rFonts w:ascii="Times New Roman" w:eastAsia="Calibri" w:hAnsi="Times New Roman" w:cs="Times New Roman"/>
                <w:b/>
                <w:sz w:val="28"/>
              </w:rPr>
              <w:t xml:space="preserve">«Средняя общеобразовательная </w:t>
            </w:r>
          </w:p>
          <w:p w:rsidR="0020669A" w:rsidRPr="00287415" w:rsidRDefault="0020669A" w:rsidP="002874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87415">
              <w:rPr>
                <w:rFonts w:ascii="Times New Roman" w:eastAsia="Calibri" w:hAnsi="Times New Roman" w:cs="Times New Roman"/>
                <w:b/>
                <w:sz w:val="28"/>
              </w:rPr>
              <w:t>школа №</w:t>
            </w:r>
            <w:r w:rsidR="003F764C">
              <w:rPr>
                <w:rFonts w:ascii="Times New Roman" w:eastAsia="Calibri" w:hAnsi="Times New Roman" w:cs="Times New Roman"/>
                <w:b/>
                <w:sz w:val="28"/>
              </w:rPr>
              <w:t xml:space="preserve"> 33</w:t>
            </w:r>
            <w:r w:rsidRPr="00287415">
              <w:rPr>
                <w:rFonts w:ascii="Times New Roman" w:eastAsia="Calibri" w:hAnsi="Times New Roman" w:cs="Times New Roman"/>
                <w:b/>
                <w:sz w:val="28"/>
              </w:rPr>
              <w:t>» г. Грозного</w:t>
            </w:r>
          </w:p>
          <w:p w:rsidR="0020669A" w:rsidRPr="00287415" w:rsidRDefault="0020669A" w:rsidP="00287415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287415">
              <w:rPr>
                <w:rFonts w:ascii="Times New Roman" w:hAnsi="Times New Roman" w:cs="Times New Roman"/>
                <w:b/>
                <w:sz w:val="28"/>
              </w:rPr>
              <w:t xml:space="preserve"> (МБОУ «СОШ №</w:t>
            </w:r>
            <w:r w:rsidR="003F764C">
              <w:rPr>
                <w:rFonts w:ascii="Times New Roman" w:hAnsi="Times New Roman" w:cs="Times New Roman"/>
                <w:b/>
                <w:sz w:val="28"/>
              </w:rPr>
              <w:t xml:space="preserve"> 33</w:t>
            </w:r>
            <w:r w:rsidRPr="00287415">
              <w:rPr>
                <w:rFonts w:ascii="Times New Roman" w:hAnsi="Times New Roman" w:cs="Times New Roman"/>
                <w:b/>
                <w:sz w:val="28"/>
              </w:rPr>
              <w:t>» г. Грозного</w:t>
            </w:r>
            <w:r w:rsidRPr="00287415">
              <w:rPr>
                <w:rFonts w:ascii="Times New Roman" w:eastAsia="Calibri" w:hAnsi="Times New Roman" w:cs="Times New Roman"/>
                <w:b/>
                <w:sz w:val="28"/>
              </w:rPr>
              <w:t>)</w:t>
            </w:r>
          </w:p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69A" w:rsidRPr="00287415" w:rsidRDefault="00460E3E" w:rsidP="0028741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741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709" w:type="dxa"/>
            <w:vMerge w:val="restart"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87415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0669A" w:rsidRPr="00287415" w:rsidRDefault="00ED3657" w:rsidP="002874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199390</wp:posOffset>
                  </wp:positionV>
                  <wp:extent cx="527050" cy="857250"/>
                  <wp:effectExtent l="19050" t="0" r="6350" b="0"/>
                  <wp:wrapNone/>
                  <wp:docPr id="1" name="Рисунок 1" descr="C:\Users\nklnk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klnk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64C">
              <w:rPr>
                <w:rFonts w:ascii="Times New Roman" w:hAnsi="Times New Roman" w:cs="Times New Roman"/>
                <w:sz w:val="28"/>
              </w:rPr>
              <w:t>Д</w:t>
            </w:r>
            <w:r w:rsidR="00FD42E3" w:rsidRPr="00287415">
              <w:rPr>
                <w:rFonts w:ascii="Times New Roman" w:hAnsi="Times New Roman" w:cs="Times New Roman"/>
                <w:sz w:val="28"/>
              </w:rPr>
              <w:t>иректор</w:t>
            </w:r>
          </w:p>
        </w:tc>
      </w:tr>
      <w:tr w:rsidR="0020669A" w:rsidRPr="00287415" w:rsidTr="00011967">
        <w:trPr>
          <w:trHeight w:val="292"/>
        </w:trPr>
        <w:tc>
          <w:tcPr>
            <w:tcW w:w="4644" w:type="dxa"/>
            <w:gridSpan w:val="3"/>
            <w:vMerge/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20669A" w:rsidRPr="00287415" w:rsidRDefault="003F764C" w:rsidP="00287415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П.Д. Ибрагимова</w:t>
            </w:r>
          </w:p>
        </w:tc>
      </w:tr>
      <w:tr w:rsidR="0020669A" w:rsidRPr="00287415" w:rsidTr="00D35E33">
        <w:trPr>
          <w:trHeight w:val="75"/>
        </w:trPr>
        <w:tc>
          <w:tcPr>
            <w:tcW w:w="4644" w:type="dxa"/>
            <w:gridSpan w:val="3"/>
            <w:vMerge/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0669A" w:rsidRPr="00287415" w:rsidTr="00011967">
        <w:trPr>
          <w:trHeight w:val="276"/>
        </w:trPr>
        <w:tc>
          <w:tcPr>
            <w:tcW w:w="4644" w:type="dxa"/>
            <w:gridSpan w:val="3"/>
            <w:vMerge/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20669A" w:rsidRDefault="00D35E33" w:rsidP="00ED3657">
            <w:pPr>
              <w:pStyle w:val="a3"/>
              <w:rPr>
                <w:rFonts w:ascii="Times New Roman" w:hAnsi="Times New Roman" w:cs="Times New Roman"/>
              </w:rPr>
            </w:pPr>
            <w:r w:rsidRPr="00287415">
              <w:rPr>
                <w:rFonts w:ascii="Times New Roman" w:hAnsi="Times New Roman" w:cs="Times New Roman"/>
              </w:rPr>
              <w:t xml:space="preserve">Приказ № </w:t>
            </w:r>
            <w:r w:rsidR="00ED3657">
              <w:rPr>
                <w:rFonts w:ascii="Times New Roman" w:hAnsi="Times New Roman" w:cs="Times New Roman"/>
              </w:rPr>
              <w:t xml:space="preserve">122 </w:t>
            </w:r>
            <w:r w:rsidRPr="00287415">
              <w:rPr>
                <w:rFonts w:ascii="Times New Roman" w:hAnsi="Times New Roman" w:cs="Times New Roman"/>
              </w:rPr>
              <w:t>от «</w:t>
            </w:r>
            <w:r w:rsidR="00ED3657">
              <w:rPr>
                <w:rFonts w:ascii="Times New Roman" w:hAnsi="Times New Roman" w:cs="Times New Roman"/>
              </w:rPr>
              <w:t>01</w:t>
            </w:r>
            <w:r w:rsidRPr="00287415">
              <w:rPr>
                <w:rFonts w:ascii="Times New Roman" w:hAnsi="Times New Roman" w:cs="Times New Roman"/>
              </w:rPr>
              <w:t>»</w:t>
            </w:r>
            <w:r w:rsidR="00ED3657">
              <w:rPr>
                <w:rFonts w:ascii="Times New Roman" w:hAnsi="Times New Roman" w:cs="Times New Roman"/>
              </w:rPr>
              <w:t xml:space="preserve"> 09.</w:t>
            </w:r>
            <w:r w:rsidR="00ED3657" w:rsidRPr="00287415">
              <w:rPr>
                <w:rFonts w:ascii="Times New Roman" w:hAnsi="Times New Roman" w:cs="Times New Roman"/>
              </w:rPr>
              <w:t xml:space="preserve"> </w:t>
            </w:r>
            <w:r w:rsidRPr="00287415">
              <w:rPr>
                <w:rFonts w:ascii="Times New Roman" w:hAnsi="Times New Roman" w:cs="Times New Roman"/>
              </w:rPr>
              <w:t>202</w:t>
            </w:r>
            <w:r w:rsidR="003F764C">
              <w:rPr>
                <w:rFonts w:ascii="Times New Roman" w:hAnsi="Times New Roman" w:cs="Times New Roman"/>
              </w:rPr>
              <w:t>2</w:t>
            </w:r>
            <w:r w:rsidRPr="00287415">
              <w:rPr>
                <w:rFonts w:ascii="Times New Roman" w:hAnsi="Times New Roman" w:cs="Times New Roman"/>
              </w:rPr>
              <w:t xml:space="preserve"> г.</w:t>
            </w:r>
          </w:p>
          <w:p w:rsidR="00ED3657" w:rsidRPr="00ED3657" w:rsidRDefault="00ED3657" w:rsidP="00ED3657"/>
        </w:tc>
      </w:tr>
      <w:tr w:rsidR="0020669A" w:rsidRPr="00287415" w:rsidTr="00011967">
        <w:tc>
          <w:tcPr>
            <w:tcW w:w="1951" w:type="dxa"/>
            <w:tcBorders>
              <w:bottom w:val="single" w:sz="4" w:space="0" w:color="auto"/>
            </w:tcBorders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4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9A" w:rsidRPr="00287415" w:rsidTr="00011967">
        <w:tc>
          <w:tcPr>
            <w:tcW w:w="4644" w:type="dxa"/>
            <w:gridSpan w:val="3"/>
          </w:tcPr>
          <w:p w:rsidR="0020669A" w:rsidRPr="00287415" w:rsidRDefault="0020669A" w:rsidP="00287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9A" w:rsidRPr="00287415" w:rsidTr="00011967">
        <w:tc>
          <w:tcPr>
            <w:tcW w:w="4644" w:type="dxa"/>
            <w:gridSpan w:val="3"/>
          </w:tcPr>
          <w:p w:rsidR="00B30EEB" w:rsidRDefault="00B30EEB" w:rsidP="00B30EEB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EEB">
              <w:rPr>
                <w:rFonts w:hAnsi="Times New Roman" w:cs="Times New Roman"/>
                <w:b/>
                <w:bCs/>
                <w:color w:val="000000"/>
              </w:rPr>
              <w:t>о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разработке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и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реализации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специальной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индивидуальной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программы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развития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для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B30EEB">
              <w:rPr>
                <w:rFonts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с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тяжелыми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множественными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нарушениями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в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B30EEB">
              <w:rPr>
                <w:rFonts w:hAnsi="Times New Roman" w:cs="Times New Roman"/>
                <w:b/>
                <w:bCs/>
                <w:color w:val="000000"/>
              </w:rPr>
              <w:t>развитии</w:t>
            </w:r>
            <w:r w:rsidRPr="00B30E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7415" w:rsidRPr="00287415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="006076F8" w:rsidRPr="002874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D42E3" w:rsidRPr="00287415">
              <w:rPr>
                <w:rFonts w:ascii="Times New Roman" w:hAnsi="Times New Roman" w:cs="Times New Roman"/>
                <w:b/>
                <w:sz w:val="26"/>
                <w:szCs w:val="26"/>
              </w:rPr>
              <w:t>МБОУ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60E3E" w:rsidRPr="00287415">
              <w:rPr>
                <w:rFonts w:ascii="Times New Roman" w:hAnsi="Times New Roman" w:cs="Times New Roman"/>
                <w:b/>
                <w:sz w:val="26"/>
                <w:szCs w:val="26"/>
              </w:rPr>
              <w:t>«СОШ №</w:t>
            </w:r>
            <w:r w:rsidR="003F76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33</w:t>
            </w:r>
            <w:r w:rsidR="00460E3E" w:rsidRPr="0028741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20669A" w:rsidRPr="00287415" w:rsidRDefault="00FD42E3" w:rsidP="00B30EEB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7415">
              <w:rPr>
                <w:rFonts w:ascii="Times New Roman" w:hAnsi="Times New Roman" w:cs="Times New Roman"/>
                <w:b/>
                <w:sz w:val="26"/>
                <w:szCs w:val="26"/>
              </w:rPr>
              <w:t>г. Грозного</w:t>
            </w:r>
          </w:p>
        </w:tc>
        <w:tc>
          <w:tcPr>
            <w:tcW w:w="709" w:type="dxa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20669A" w:rsidRPr="00287415" w:rsidRDefault="0020669A" w:rsidP="002874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55C" w:rsidRPr="00287415" w:rsidRDefault="0062355C" w:rsidP="00287415">
      <w:pPr>
        <w:ind w:firstLine="0"/>
        <w:rPr>
          <w:rFonts w:ascii="Times New Roman" w:hAnsi="Times New Roman" w:cs="Times New Roman"/>
        </w:rPr>
      </w:pPr>
    </w:p>
    <w:p w:rsidR="00934B7C" w:rsidRPr="00B30EEB" w:rsidRDefault="00934B7C" w:rsidP="00B30EEB">
      <w:pPr>
        <w:spacing w:after="60"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4B7C" w:rsidRPr="00B30EEB" w:rsidRDefault="00934B7C" w:rsidP="00B30EEB">
      <w:pPr>
        <w:tabs>
          <w:tab w:val="left" w:pos="1134"/>
        </w:tabs>
        <w:spacing w:after="6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30E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B30EEB" w:rsidRPr="00B30EEB" w:rsidRDefault="00B30EEB" w:rsidP="00B30EEB">
      <w:pPr>
        <w:tabs>
          <w:tab w:val="left" w:pos="0"/>
        </w:tabs>
        <w:suppressAutoHyphens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</w:pP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1.1. Настоящее положение о разработке и реализации специальной индивидуальной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 xml:space="preserve">программы развития (СИПР) для обучающихся с умственной отсталостью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МБОУ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СОШ № 65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г. Грозного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 xml:space="preserve"> (далее – положение) разработано в целях создания условий для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особых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образовательных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потребностей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обучающихся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в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 xml:space="preserve">процессе обучения и воспитания по Адаптированной основной общеобразовательной программе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en-US" w:eastAsia="zh-CN"/>
        </w:rPr>
        <w:t>II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), (далее – АООП).</w:t>
      </w:r>
    </w:p>
    <w:p w:rsidR="00B30EEB" w:rsidRPr="00B30EEB" w:rsidRDefault="00B30EEB" w:rsidP="00B30EEB">
      <w:pPr>
        <w:tabs>
          <w:tab w:val="left" w:pos="0"/>
        </w:tabs>
        <w:suppressAutoHyphens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zh-CN"/>
        </w:rPr>
        <w:t>Основанием разработки СИПР являются:</w:t>
      </w:r>
    </w:p>
    <w:p w:rsidR="00B30EEB" w:rsidRPr="00B30EEB" w:rsidRDefault="00B30EEB" w:rsidP="00B30EEB">
      <w:pPr>
        <w:tabs>
          <w:tab w:val="left" w:pos="630"/>
        </w:tabs>
        <w:suppressAutoHyphens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</w:pP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 xml:space="preserve">–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Конституция РФ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>;</w:t>
      </w:r>
    </w:p>
    <w:p w:rsidR="00B30EEB" w:rsidRPr="00B30EEB" w:rsidRDefault="00B30EEB" w:rsidP="00B30EEB">
      <w:pPr>
        <w:tabs>
          <w:tab w:val="left" w:pos="630"/>
        </w:tabs>
        <w:suppressAutoHyphens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</w:pP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 xml:space="preserve">–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Конвенция о правах инвалидов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>;</w:t>
      </w:r>
    </w:p>
    <w:p w:rsidR="00B30EEB" w:rsidRPr="00B30EEB" w:rsidRDefault="00B30EEB" w:rsidP="00B30EEB">
      <w:pPr>
        <w:tabs>
          <w:tab w:val="left" w:pos="630"/>
        </w:tabs>
        <w:suppressAutoHyphens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</w:pP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 xml:space="preserve">–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Федеральный закон «Об образовании в</w:t>
      </w:r>
      <w:r w:rsidRPr="00B30EEB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Российской Федерации» от 29.12.2012 № 273-ФЗ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 xml:space="preserve">; </w:t>
      </w:r>
    </w:p>
    <w:p w:rsidR="00B30EEB" w:rsidRPr="00B30EEB" w:rsidRDefault="00B30EEB" w:rsidP="00B30EEB">
      <w:pPr>
        <w:tabs>
          <w:tab w:val="left" w:pos="630"/>
        </w:tabs>
        <w:suppressAutoHyphens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</w:pP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>– Федеральный государственный образовательный стандарт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>образования обучающихся с умственной отсталостью (интеллектуальными нарушениями),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 xml:space="preserve">утвержденный </w:t>
      </w:r>
      <w:r w:rsidRPr="00B30EE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zh-CN"/>
        </w:rPr>
        <w:t>приказом Минобрнауки РФ от 19.12.2014 №1599</w:t>
      </w:r>
      <w:r w:rsidRPr="00B30EE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zh-CN"/>
        </w:rPr>
        <w:t>.</w:t>
      </w:r>
    </w:p>
    <w:p w:rsidR="00B30EEB" w:rsidRPr="00B30EEB" w:rsidRDefault="00B30EEB" w:rsidP="00B30EEB">
      <w:pPr>
        <w:widowControl/>
        <w:tabs>
          <w:tab w:val="left" w:pos="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1.2. Специальная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индивидуальная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программа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развития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(СИПР)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разрабатывается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основе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индивидуальной</w:t>
      </w:r>
      <w:r w:rsidRPr="00B30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 xml:space="preserve">реабилитации и/или </w:t>
      </w:r>
      <w:proofErr w:type="spellStart"/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абилитации</w:t>
      </w:r>
      <w:proofErr w:type="spellEnd"/>
      <w:r w:rsidRPr="00B30EE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ребенка-инвалида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рекомендаций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психолого-медико-педагогической</w:t>
      </w:r>
      <w:proofErr w:type="spellEnd"/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комиссии, комплексной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диагностики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особенностей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личности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обучающегося, ожиданий родителей с целью создания условий для максимальной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реализации особых образовательных потребностей ребенка в процессе обучения и воспитания.</w:t>
      </w:r>
    </w:p>
    <w:p w:rsidR="00B30EEB" w:rsidRPr="00B30EEB" w:rsidRDefault="00B30EEB" w:rsidP="00B30EEB">
      <w:pPr>
        <w:widowControl/>
        <w:tabs>
          <w:tab w:val="left" w:pos="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1.3. СИПР направлена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достижение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ребенком максимально возможной самостоятельности в решении повседневных жизненных задач, включение его в жизнь общества через индивидуальное поэтапное и планомерное расширение жизненного опыта и повседневных социальных контактов, доступных для каждого обучающегося.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lastRenderedPageBreak/>
        <w:t>2. Порядок разработки специальной индивидуальной программы развития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2.1. Содержание СИПР отбирается с учетом своеобразия темпа развития обучающегося и взаимосвязи его физического и психического становления.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en-US"/>
        </w:rPr>
        <w:t>2.2. СИПР разрабатывается на один учебный год.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2.3. Корректировка содержания СИПР осуществляется на основе результатов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промежуточной диагностики.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2.4. СИПР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разрабатывается педагогами, специалистами, которые будут сопровождать ее реализацию, при участии родителей (законных представителей)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обучающихся. Координатором СИПР является куратор (учитель) обучающегося.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2.5. СИПР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рассматривается на психолого-медико-педагогическом консилиуме образовательной организации.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2.6. Утверждается СИПР на педагогическом совете образовательной организации.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3. Структура специальной индивидуальной программы развития</w:t>
      </w:r>
    </w:p>
    <w:p w:rsidR="00B05F76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3.1. Структура СИПР включает:</w:t>
      </w:r>
    </w:p>
    <w:p w:rsidR="00B05F76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общие сведения о ребенке;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характеристику, включающую оценку развития обучающегося на момент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составления программы и определяющую приоритетные направления воспитания и обучения ребенка;</w:t>
      </w:r>
    </w:p>
    <w:p w:rsidR="00B05F76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индивидуальный учебный план;</w:t>
      </w:r>
    </w:p>
    <w:p w:rsidR="00B05F76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содержание образования в условиях организации и семьи;</w:t>
      </w:r>
    </w:p>
    <w:p w:rsidR="00B05F76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организацию реализации потребности в уходе и присмотре;</w:t>
      </w:r>
    </w:p>
    <w:p w:rsidR="00B05F76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перечень специалистов, участвующих в разработке и реализации СИПР;</w:t>
      </w:r>
    </w:p>
    <w:p w:rsidR="00B05F76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перечень возможных задач, мероприятий и форм сотрудничества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организации и семьи обучающегося;</w:t>
      </w:r>
    </w:p>
    <w:p w:rsidR="00B05F76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перечень необходимых технических средств и дидактических материалов;</w:t>
      </w:r>
    </w:p>
    <w:p w:rsidR="00B30EEB" w:rsidRPr="00B30EEB" w:rsidRDefault="00B30EEB" w:rsidP="00B05F76">
      <w:pPr>
        <w:widowControl/>
        <w:tabs>
          <w:tab w:val="left" w:pos="855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средства мониторинга и оценки динамики обучения.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3.2. Содержание разделов СИПР включает:</w:t>
      </w:r>
    </w:p>
    <w:p w:rsidR="00B05F76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3.2.1. Общие сведения:</w:t>
      </w:r>
    </w:p>
    <w:p w:rsidR="000F0195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персональные данные о ребенке и его родителях;</w:t>
      </w:r>
    </w:p>
    <w:p w:rsidR="000F0195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бытовые условия семьи;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заключение ПМПК.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3.2.2. Характеристика ребенка составляется на основе психолого-педагогического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обследования ребенка,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развития. Характеристика отражает: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данные о физическом здоровье, двигательном и сенсорном развитии ребенка;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особенности проявления познавательных процессов – восприятия, внимания,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памяти, мышления;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состояние сформированности устной речи и речемыслительных операций;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– поведенческие и эмоциональные реакции ребенка, наблюдаемые специалистами; 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характерологические особенности личности ребенка (со слов родителей);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сформированность социально значимых навыков, умений – коммуникативные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возможности, игра; интеллектуальных умений – счет, письмо, чтение; 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содержание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представлений об окружающих предметах, явлениях;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самообслуживание, предметно-практическую деятельность;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– потребность в уходе и присмотре – необходимый объем помощи со стороны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окружающих (полная/частичная, постоянная/эпизодическая);</w:t>
      </w:r>
    </w:p>
    <w:p w:rsidR="00B30EEB" w:rsidRPr="00B30EEB" w:rsidRDefault="00B30EEB" w:rsidP="00B05F76">
      <w:pPr>
        <w:widowControl/>
        <w:tabs>
          <w:tab w:val="left" w:pos="900"/>
        </w:tabs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– выводы по итогам обследования – приоритетные образовательные области, учебные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предметы, коррекционные занятия для обучения и воспитания в общеобразовательной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организации, в условиях надомного обучения.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3.2.3. Индивидуальный учебный план отражает учебные предметы, коррекционные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занятия, внеурочную деятельность, соответствующие уровню актуального развития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ребенка, и устанавливает объем недельной нагрузки обучающегося.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3.2.4. Содержание образования СИПР включает конкретные задачи по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формированию представлений, действий/операций по каждой из программ учебных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предметов, коррекционных занятий и других программ (формирование базовых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учебных действий; нравственное воспитание; формирование экологической культуры,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здорового и безопасного образа жизни обучающегося; внеурочная деятельность;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сотрудничество организации и семьи обучающегося). Задачи формулируются в качестве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возможных (ожидаемых) результатов обучения и воспитания ребенка на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учебный период. Календарно-тематическое планирование пишется на год.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3.2.5. Специалисты, участвующие в реализации СИПР. Указываются все специалисты,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участвующие в разработке и реализации СИПР.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3.2.6. Программа сотрудничества специалистов с семьей обучающегося включает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задачи, направленные на повышение информированности семьи об образовании ребенка,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развитие мотивации родителей к конструктивному взаимодействию со специалистами.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тражает способы контактов семьи и организации с целью привлечения родителей к участию в разработке и реализации СИПР и преодолении психологических проблем семьи.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3.2.7. Перечень необходимых технических средств общего и индивидуального назначения, дидактических материалов, индивидуальных средств реабилитации,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необходимых для реализации СИПР.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3.2.8. Средства мониторинга и оценки динамики обучения. Мониторинг результатов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обучения проводится один раз в полугодие. В ходе мониторинга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специалисты оценивают уровень сформированности действий/операций, внесенных в СИПР.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3.2. 9. Итоговые результаты обучения за оцениваемый период оформляются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описательно в форме характеристики за учебный год. На основе итоговой характеристики составляется СИПР на следующий учебный период.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4. Разработчики и участники реализации СИПР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4.1. Учитель –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корректирует индивидуальную образовательную</w:t>
      </w:r>
      <w:r w:rsidRPr="00B30E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программу</w:t>
      </w:r>
      <w:r w:rsidRPr="00B30EEB">
        <w:rPr>
          <w:rFonts w:ascii="Times New Roman" w:eastAsia="Times New Roman" w:hAnsi="Times New Roman" w:cs="Times New Roman"/>
          <w:sz w:val="26"/>
          <w:szCs w:val="26"/>
        </w:rPr>
        <w:t xml:space="preserve"> развития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 рекомендациями; проектирует необходимые структурные составляющие СИПР.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4.2.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Педагог-психолог, учитель-логопед, учитель-дефектолог – предоставляют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результаты диагностического обследования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обучающегося (заключения).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4.3.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Заместитель</w:t>
      </w:r>
      <w:r w:rsidRPr="00B30E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директора</w:t>
      </w:r>
      <w:r w:rsidRPr="00B30E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 координирует</w:t>
      </w:r>
      <w:r w:rsidRPr="00B30E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образовательный процесс в соответствии с требованиями ФГОС.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4.4. Директор – несет ответственность за содержание и выполнение СИПР.</w:t>
      </w:r>
    </w:p>
    <w:p w:rsidR="00B30EEB" w:rsidRPr="00B30EEB" w:rsidRDefault="00B30EEB" w:rsidP="00B05F76">
      <w:pPr>
        <w:widowControl/>
        <w:autoSpaceDE/>
        <w:autoSpaceDN/>
        <w:adjustRightInd/>
        <w:spacing w:after="60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4.5.  </w:t>
      </w:r>
      <w:r w:rsidRPr="00B30EE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Все участники сопровождения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обучающегося по СИПР – планируют формы работы по реализации разделов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СИПР; определяют критерии эффективности реализации СИПР, описание мониторинга;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проектируют необходимые структурные составляющие СИПР; корректируют содержание СИПР на основе результатов промежуточной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диагностики.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4.6. Родитель (законный представитель) – принимает участие в разработке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СИПР; участвует в реализации программы (при консультативной поддержке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30E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специалистов) и в оценке результатов обучения. </w:t>
      </w:r>
    </w:p>
    <w:p w:rsidR="00B30EEB" w:rsidRPr="00B30EEB" w:rsidRDefault="00B30EEB" w:rsidP="00B30EEB">
      <w:pPr>
        <w:widowControl/>
        <w:autoSpaceDE/>
        <w:autoSpaceDN/>
        <w:adjustRightInd/>
        <w:spacing w:after="60"/>
        <w:ind w:firstLine="709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B30EEB" w:rsidRPr="00B30EEB" w:rsidRDefault="00B30EEB" w:rsidP="000F0195">
      <w:pPr>
        <w:widowControl/>
        <w:autoSpaceDE/>
        <w:autoSpaceDN/>
        <w:adjustRightInd/>
        <w:spacing w:after="60"/>
        <w:ind w:firstLine="709"/>
        <w:contextualSpacing/>
        <w:jc w:val="left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5. Оформление специальной индивидуальной программы развития</w:t>
      </w:r>
    </w:p>
    <w:p w:rsidR="00B30EEB" w:rsidRPr="00B30EEB" w:rsidRDefault="00B30EEB" w:rsidP="000F0195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Требования к оформлению СИПР являются едиными для всех программ (учебные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предметные, коррекционные курсы и др.)</w:t>
      </w:r>
    </w:p>
    <w:p w:rsidR="00B30EEB" w:rsidRPr="00B30EEB" w:rsidRDefault="00B30EEB" w:rsidP="000F0195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5.1. Текст рабочей программы печатается в </w:t>
      </w:r>
      <w:proofErr w:type="spellStart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редакторe</w:t>
      </w:r>
      <w:proofErr w:type="spellEnd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Word</w:t>
      </w:r>
      <w:proofErr w:type="spellEnd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тип шрифта – </w:t>
      </w:r>
      <w:proofErr w:type="spellStart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Times</w:t>
      </w:r>
      <w:proofErr w:type="spellEnd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New</w:t>
      </w:r>
      <w:proofErr w:type="spellEnd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Roman</w:t>
      </w:r>
      <w:proofErr w:type="spellEnd"/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 Цвет шрифта – черный. Размер шрифта (кегль): для текста – 14, для таблиц – 12.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Междустрочный интервал – одинарный. Размеры полей: правое – </w:t>
      </w:r>
      <w:smartTag w:uri="urn:schemas-microsoft-com:office:smarttags" w:element="metricconverter">
        <w:smartTagPr>
          <w:attr w:name="ProductID" w:val="1,5 см"/>
        </w:smartTagPr>
        <w:r w:rsidRPr="00B30EEB">
          <w:rPr>
            <w:rFonts w:ascii="Times New Roman" w:eastAsia="Calibri" w:hAnsi="Times New Roman" w:cs="Times New Roman"/>
            <w:color w:val="000000"/>
            <w:sz w:val="26"/>
            <w:szCs w:val="26"/>
            <w:shd w:val="clear" w:color="auto" w:fill="FFFFFF"/>
            <w:lang w:eastAsia="en-US"/>
          </w:rPr>
          <w:t>1,5 см</w:t>
        </w:r>
      </w:smartTag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верхнее и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нижнее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</w:t>
      </w:r>
      <w:smartTag w:uri="urn:schemas-microsoft-com:office:smarttags" w:element="metricconverter">
        <w:smartTagPr>
          <w:attr w:name="ProductID" w:val="2,0 см"/>
        </w:smartTagPr>
        <w:r w:rsidRPr="00B30EEB">
          <w:rPr>
            <w:rFonts w:ascii="Times New Roman" w:eastAsia="Calibri" w:hAnsi="Times New Roman" w:cs="Times New Roman"/>
            <w:color w:val="000000"/>
            <w:sz w:val="26"/>
            <w:szCs w:val="26"/>
            <w:shd w:val="clear" w:color="auto" w:fill="FFFFFF"/>
            <w:lang w:eastAsia="en-US"/>
          </w:rPr>
          <w:t>2,0 см</w:t>
        </w:r>
      </w:smartTag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левое – </w:t>
      </w:r>
      <w:smartTag w:uri="urn:schemas-microsoft-com:office:smarttags" w:element="metricconverter">
        <w:smartTagPr>
          <w:attr w:name="ProductID" w:val="3,0 см"/>
        </w:smartTagPr>
        <w:r w:rsidRPr="00B30EEB">
          <w:rPr>
            <w:rFonts w:ascii="Times New Roman" w:eastAsia="Calibri" w:hAnsi="Times New Roman" w:cs="Times New Roman"/>
            <w:color w:val="000000"/>
            <w:sz w:val="26"/>
            <w:szCs w:val="26"/>
            <w:shd w:val="clear" w:color="auto" w:fill="FFFFFF"/>
            <w:lang w:eastAsia="en-US"/>
          </w:rPr>
          <w:t>3,0 см</w:t>
        </w:r>
      </w:smartTag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B30EEB">
          <w:rPr>
            <w:rFonts w:ascii="Times New Roman" w:eastAsia="Calibri" w:hAnsi="Times New Roman" w:cs="Times New Roman"/>
            <w:color w:val="000000"/>
            <w:sz w:val="26"/>
            <w:szCs w:val="26"/>
            <w:shd w:val="clear" w:color="auto" w:fill="FFFFFF"/>
            <w:lang w:eastAsia="en-US"/>
          </w:rPr>
          <w:t>1,25 см</w:t>
        </w:r>
      </w:smartTag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B30EEB" w:rsidRPr="00B30EEB" w:rsidRDefault="00B30EEB" w:rsidP="000F0195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Страницы нумеруются арабскими цифрами (нумерация сквозная по всему тексту).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Номер страницы ставится в центре нижней части листа без точки. Титульный лист включается в общую нумерацию, номер на нем не ставится.</w:t>
      </w:r>
    </w:p>
    <w:p w:rsidR="00B30EEB" w:rsidRPr="00B30EEB" w:rsidRDefault="00B30EEB" w:rsidP="000F0195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Заголовки располагаются в середине строки, не нумеруются, выделяются жирным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шрифтом (без курсива и подчеркивания). Расстояние между заголовком и текстом должно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быть равно 14 пт.</w:t>
      </w:r>
    </w:p>
    <w:p w:rsidR="00B30EEB" w:rsidRPr="00B30EEB" w:rsidRDefault="00B30EEB" w:rsidP="000F0195">
      <w:pPr>
        <w:widowControl/>
        <w:autoSpaceDE/>
        <w:autoSpaceDN/>
        <w:adjustRightInd/>
        <w:spacing w:after="60"/>
        <w:ind w:firstLine="709"/>
        <w:contextualSpacing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5.2. Таблицы вставляются непосредственно в текст. Подзаголовки столбцов в таблице, названия разделов календарно-тематического планирования выделяются жирным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шрифтом (без курсива и подчеркивания). Размеры полей таблицы: правое и левое – не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более </w:t>
      </w:r>
      <w:smartTag w:uri="urn:schemas-microsoft-com:office:smarttags" w:element="metricconverter">
        <w:smartTagPr>
          <w:attr w:name="ProductID" w:val="1 см"/>
        </w:smartTagPr>
        <w:r w:rsidRPr="00B30EEB">
          <w:rPr>
            <w:rFonts w:ascii="Times New Roman" w:eastAsia="Calibri" w:hAnsi="Times New Roman" w:cs="Times New Roman"/>
            <w:color w:val="000000"/>
            <w:sz w:val="26"/>
            <w:szCs w:val="26"/>
            <w:shd w:val="clear" w:color="auto" w:fill="FFFFFF"/>
            <w:lang w:eastAsia="en-US"/>
          </w:rPr>
          <w:t>1 см</w:t>
        </w:r>
      </w:smartTag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верхнее и нижнее – </w:t>
      </w:r>
      <w:smartTag w:uri="urn:schemas-microsoft-com:office:smarttags" w:element="metricconverter">
        <w:smartTagPr>
          <w:attr w:name="ProductID" w:val="2,0 см"/>
        </w:smartTagPr>
        <w:r w:rsidRPr="00B30EEB">
          <w:rPr>
            <w:rFonts w:ascii="Times New Roman" w:eastAsia="Calibri" w:hAnsi="Times New Roman" w:cs="Times New Roman"/>
            <w:color w:val="000000"/>
            <w:sz w:val="26"/>
            <w:szCs w:val="26"/>
            <w:shd w:val="clear" w:color="auto" w:fill="FFFFFF"/>
            <w:lang w:eastAsia="en-US"/>
          </w:rPr>
          <w:t>2,0 см</w:t>
        </w:r>
      </w:smartTag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 Номера разделов программы в таблицах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обозначаются римскими цифрами (сквозная нумерация), номера уроков – арабскими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30EE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(нумерация по четвертям).</w:t>
      </w:r>
    </w:p>
    <w:p w:rsidR="004B47EE" w:rsidRPr="00287415" w:rsidRDefault="004B47EE" w:rsidP="000F0195">
      <w:pPr>
        <w:widowControl/>
        <w:tabs>
          <w:tab w:val="left" w:pos="993"/>
        </w:tabs>
        <w:autoSpaceDE/>
        <w:autoSpaceDN/>
        <w:adjustRightInd/>
        <w:spacing w:after="60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A13529" w:rsidRPr="00287415" w:rsidRDefault="00A13529" w:rsidP="00287415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4673"/>
      </w:tblGrid>
      <w:tr w:rsidR="001648A0" w:rsidRPr="00287415" w:rsidTr="00460E3E">
        <w:tc>
          <w:tcPr>
            <w:tcW w:w="6096" w:type="dxa"/>
          </w:tcPr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415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415">
              <w:rPr>
                <w:rFonts w:ascii="Times New Roman" w:eastAsia="Times New Roman" w:hAnsi="Times New Roman" w:cs="Times New Roman"/>
              </w:rPr>
              <w:t>на заседании Управляющего совета</w:t>
            </w:r>
          </w:p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415">
              <w:rPr>
                <w:rFonts w:ascii="Times New Roman" w:eastAsia="Times New Roman" w:hAnsi="Times New Roman" w:cs="Times New Roman"/>
              </w:rPr>
              <w:t>Протокол от «__»______20__г. №___</w:t>
            </w:r>
          </w:p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415"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415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:rsidR="001648A0" w:rsidRPr="00287415" w:rsidRDefault="001648A0" w:rsidP="0028741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87415">
              <w:rPr>
                <w:rFonts w:ascii="Times New Roman" w:eastAsia="Times New Roman" w:hAnsi="Times New Roman" w:cs="Times New Roman"/>
              </w:rPr>
              <w:t>Протокол от «__»______20__г. №___</w:t>
            </w:r>
          </w:p>
          <w:p w:rsidR="001648A0" w:rsidRPr="00287415" w:rsidRDefault="001648A0" w:rsidP="00287415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3529" w:rsidRPr="00287415" w:rsidRDefault="00A13529" w:rsidP="0028741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13529" w:rsidRPr="00287415" w:rsidRDefault="00A13529" w:rsidP="00287415">
      <w:pPr>
        <w:ind w:firstLine="0"/>
        <w:rPr>
          <w:rFonts w:ascii="Times New Roman" w:hAnsi="Times New Roman" w:cs="Times New Roman"/>
        </w:rPr>
      </w:pPr>
    </w:p>
    <w:sectPr w:rsidR="00A13529" w:rsidRPr="00287415" w:rsidSect="005054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69A"/>
    <w:rsid w:val="00011967"/>
    <w:rsid w:val="00070B39"/>
    <w:rsid w:val="000E32C4"/>
    <w:rsid w:val="000F0195"/>
    <w:rsid w:val="00131838"/>
    <w:rsid w:val="001648A0"/>
    <w:rsid w:val="001742F4"/>
    <w:rsid w:val="001909CA"/>
    <w:rsid w:val="0020669A"/>
    <w:rsid w:val="002120F7"/>
    <w:rsid w:val="00245068"/>
    <w:rsid w:val="00287415"/>
    <w:rsid w:val="00290CB0"/>
    <w:rsid w:val="002E6E91"/>
    <w:rsid w:val="00330D0F"/>
    <w:rsid w:val="0038045F"/>
    <w:rsid w:val="003A0972"/>
    <w:rsid w:val="003F764C"/>
    <w:rsid w:val="004052C4"/>
    <w:rsid w:val="00407918"/>
    <w:rsid w:val="00446DC7"/>
    <w:rsid w:val="00460E3E"/>
    <w:rsid w:val="00477E4F"/>
    <w:rsid w:val="004A72C5"/>
    <w:rsid w:val="004B47EE"/>
    <w:rsid w:val="004E1433"/>
    <w:rsid w:val="004E67AE"/>
    <w:rsid w:val="00505453"/>
    <w:rsid w:val="00523330"/>
    <w:rsid w:val="0053384E"/>
    <w:rsid w:val="00575F11"/>
    <w:rsid w:val="005A53BE"/>
    <w:rsid w:val="005F5324"/>
    <w:rsid w:val="006076F8"/>
    <w:rsid w:val="0062355C"/>
    <w:rsid w:val="00633C43"/>
    <w:rsid w:val="00641634"/>
    <w:rsid w:val="00661F58"/>
    <w:rsid w:val="0068345C"/>
    <w:rsid w:val="006A2D14"/>
    <w:rsid w:val="006A44A2"/>
    <w:rsid w:val="00774F97"/>
    <w:rsid w:val="007E7BD3"/>
    <w:rsid w:val="008112EF"/>
    <w:rsid w:val="008555F3"/>
    <w:rsid w:val="008C0BD0"/>
    <w:rsid w:val="00934B7C"/>
    <w:rsid w:val="009A0EA0"/>
    <w:rsid w:val="009A6391"/>
    <w:rsid w:val="009D459D"/>
    <w:rsid w:val="00A13529"/>
    <w:rsid w:val="00A20638"/>
    <w:rsid w:val="00A55B9D"/>
    <w:rsid w:val="00AF5DA7"/>
    <w:rsid w:val="00B01E6E"/>
    <w:rsid w:val="00B05F76"/>
    <w:rsid w:val="00B10B41"/>
    <w:rsid w:val="00B11A0B"/>
    <w:rsid w:val="00B30EEB"/>
    <w:rsid w:val="00B53EC8"/>
    <w:rsid w:val="00B87011"/>
    <w:rsid w:val="00BE3E1E"/>
    <w:rsid w:val="00C33D0F"/>
    <w:rsid w:val="00C86C4C"/>
    <w:rsid w:val="00CA1BD5"/>
    <w:rsid w:val="00D35E33"/>
    <w:rsid w:val="00D92B55"/>
    <w:rsid w:val="00DC4F50"/>
    <w:rsid w:val="00E11080"/>
    <w:rsid w:val="00EB3912"/>
    <w:rsid w:val="00ED3657"/>
    <w:rsid w:val="00ED588E"/>
    <w:rsid w:val="00F26ECD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0669A"/>
    <w:pPr>
      <w:ind w:firstLine="0"/>
      <w:jc w:val="left"/>
    </w:pPr>
    <w:rPr>
      <w:rFonts w:ascii="Courier New" w:hAnsi="Courier New" w:cs="Courier New"/>
    </w:rPr>
  </w:style>
  <w:style w:type="table" w:styleId="a4">
    <w:name w:val="Table Grid"/>
    <w:basedOn w:val="a1"/>
    <w:rsid w:val="0020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4F97"/>
    <w:pPr>
      <w:widowControl/>
      <w:autoSpaceDE/>
      <w:autoSpaceDN/>
      <w:adjustRightInd/>
      <w:spacing w:before="100" w:beforeAutospacing="1" w:after="100" w:afterAutospacing="1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77E4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just">
    <w:name w:val="just"/>
    <w:basedOn w:val="a"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el">
    <w:name w:val="sel"/>
    <w:basedOn w:val="a"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5F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16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53F3-B5C8-4A7C-93EC-724322A9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 школа</dc:creator>
  <cp:lastModifiedBy>nklnk</cp:lastModifiedBy>
  <cp:revision>4</cp:revision>
  <cp:lastPrinted>2021-11-23T05:25:00Z</cp:lastPrinted>
  <dcterms:created xsi:type="dcterms:W3CDTF">2023-05-10T07:28:00Z</dcterms:created>
  <dcterms:modified xsi:type="dcterms:W3CDTF">2023-05-10T07:38:00Z</dcterms:modified>
</cp:coreProperties>
</file>