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DE" w:rsidRPr="005F37B1" w:rsidRDefault="007079DE" w:rsidP="007079DE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  <w:r w:rsidRPr="005F37B1">
        <w:rPr>
          <w:rFonts w:eastAsia="Calibri"/>
          <w:bCs/>
          <w:noProof/>
          <w:color w:val="auto"/>
        </w:rPr>
        <w:drawing>
          <wp:anchor distT="0" distB="0" distL="114935" distR="114935" simplePos="0" relativeHeight="251659264" behindDoc="1" locked="0" layoutInCell="1" allowOverlap="1" wp14:anchorId="52CF1112" wp14:editId="6CCEB7E1">
            <wp:simplePos x="0" y="0"/>
            <wp:positionH relativeFrom="margin">
              <wp:posOffset>2731135</wp:posOffset>
            </wp:positionH>
            <wp:positionV relativeFrom="paragraph">
              <wp:posOffset>0</wp:posOffset>
            </wp:positionV>
            <wp:extent cx="461010" cy="618490"/>
            <wp:effectExtent l="19050" t="0" r="0" b="0"/>
            <wp:wrapTight wrapText="bothSides">
              <wp:wrapPolygon edited="0">
                <wp:start x="-893" y="0"/>
                <wp:lineTo x="-893" y="20624"/>
                <wp:lineTo x="21421" y="20624"/>
                <wp:lineTo x="21421" y="0"/>
                <wp:lineTo x="-893" y="0"/>
              </wp:wrapPolygon>
            </wp:wrapTight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079DE" w:rsidRPr="005F37B1" w:rsidRDefault="007079DE" w:rsidP="007079DE">
      <w:pPr>
        <w:spacing w:after="20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Cs/>
          <w:color w:val="auto"/>
          <w:sz w:val="28"/>
          <w:szCs w:val="28"/>
          <w:lang w:eastAsia="en-US"/>
        </w:rPr>
        <w:t>Д</w:t>
      </w:r>
      <w:r w:rsidRPr="005F37B1">
        <w:rPr>
          <w:rFonts w:eastAsia="Calibri"/>
          <w:color w:val="auto"/>
          <w:sz w:val="28"/>
          <w:szCs w:val="28"/>
          <w:lang w:eastAsia="en-US"/>
        </w:rPr>
        <w:t>епартамент образования Мэрии г. Грозного</w:t>
      </w: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/>
          <w:color w:val="auto"/>
          <w:sz w:val="28"/>
          <w:szCs w:val="28"/>
          <w:lang w:eastAsia="en-US"/>
        </w:rPr>
        <w:t>«Средняя общеобразовательная школа № 33» г. Грозного</w:t>
      </w: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(МБОУ «СОШ № 33» г. Грозного)</w:t>
      </w: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Соьлжа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>-Г</w:t>
      </w:r>
      <w:r w:rsidRPr="005F37B1">
        <w:rPr>
          <w:rFonts w:eastAsia="Calibri"/>
          <w:color w:val="auto"/>
          <w:sz w:val="28"/>
          <w:szCs w:val="28"/>
          <w:lang w:val="en-US" w:eastAsia="en-US"/>
        </w:rPr>
        <w:t>I</w:t>
      </w: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алин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Мэрин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дешаран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 xml:space="preserve"> департамент</w:t>
      </w: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 w:rsidRPr="005F37B1">
        <w:rPr>
          <w:b/>
          <w:bCs/>
          <w:color w:val="auto"/>
          <w:sz w:val="28"/>
          <w:szCs w:val="28"/>
          <w:lang w:eastAsia="en-US"/>
        </w:rPr>
        <w:t>«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Юккъера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юкъардешаран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школа № 33» г. Грозного</w:t>
      </w:r>
    </w:p>
    <w:p w:rsidR="007079DE" w:rsidRPr="005F37B1" w:rsidRDefault="007079DE" w:rsidP="007079DE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Соьлжа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>-г</w:t>
      </w:r>
      <w:r w:rsidRPr="005F37B1">
        <w:rPr>
          <w:b/>
          <w:bCs/>
          <w:color w:val="auto"/>
          <w:sz w:val="28"/>
          <w:szCs w:val="28"/>
          <w:lang w:val="en-US" w:eastAsia="en-US"/>
        </w:rPr>
        <w:t>I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алин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муниципальни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юкъардешаран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учреждени</w:t>
      </w:r>
      <w:proofErr w:type="spellEnd"/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7079DE" w:rsidRPr="00774D9C" w:rsidRDefault="007079DE" w:rsidP="007079DE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rPr>
          <w:b/>
          <w:bCs/>
          <w:color w:val="26282F"/>
          <w:sz w:val="28"/>
          <w:szCs w:val="28"/>
        </w:rPr>
      </w:pPr>
    </w:p>
    <w:p w:rsidR="007079DE" w:rsidRPr="005F37B1" w:rsidRDefault="007079DE" w:rsidP="007079DE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7079DE" w:rsidRPr="00774D9C" w:rsidRDefault="007079DE" w:rsidP="0070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26282F"/>
          <w:sz w:val="28"/>
          <w:szCs w:val="28"/>
        </w:rPr>
      </w:pPr>
      <w:r w:rsidRPr="00774D9C">
        <w:rPr>
          <w:b/>
          <w:bCs/>
          <w:color w:val="26282F"/>
          <w:sz w:val="28"/>
          <w:szCs w:val="28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678"/>
        <w:gridCol w:w="1078"/>
      </w:tblGrid>
      <w:tr w:rsidR="007079DE" w:rsidRPr="005F37B1" w:rsidTr="00EA6C3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9DE" w:rsidRPr="00774D9C" w:rsidRDefault="007079DE" w:rsidP="00EA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26282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9DE" w:rsidRPr="00774D9C" w:rsidRDefault="007079DE" w:rsidP="00EA6C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26282F"/>
                <w:sz w:val="28"/>
                <w:szCs w:val="28"/>
              </w:rPr>
            </w:pPr>
            <w:r w:rsidRPr="00774D9C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9DE" w:rsidRPr="00774D9C" w:rsidRDefault="007079DE" w:rsidP="00EA6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7079DE" w:rsidRPr="005F37B1" w:rsidRDefault="007079DE" w:rsidP="0070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8"/>
          <w:szCs w:val="28"/>
        </w:rPr>
      </w:pPr>
      <w:r w:rsidRPr="005F37B1">
        <w:rPr>
          <w:color w:val="auto"/>
          <w:sz w:val="28"/>
          <w:szCs w:val="28"/>
        </w:rPr>
        <w:t>г. Грозный</w:t>
      </w:r>
    </w:p>
    <w:p w:rsidR="007079DE" w:rsidRPr="00774D9C" w:rsidRDefault="007079DE" w:rsidP="007079DE">
      <w:pPr>
        <w:spacing w:after="308"/>
        <w:ind w:right="83"/>
        <w:rPr>
          <w:sz w:val="28"/>
          <w:szCs w:val="28"/>
        </w:rPr>
      </w:pPr>
    </w:p>
    <w:p w:rsidR="007079DE" w:rsidRPr="007079DE" w:rsidRDefault="007079DE" w:rsidP="007079DE">
      <w:pPr>
        <w:spacing w:after="213" w:line="250" w:lineRule="auto"/>
        <w:ind w:left="118" w:right="2924" w:hanging="3"/>
        <w:jc w:val="both"/>
        <w:rPr>
          <w:rFonts w:ascii="Microsoft JhengHei" w:eastAsia="Microsoft JhengHei" w:hAnsi="Microsoft JhengHei" w:cs="Microsoft JhengHei"/>
        </w:rPr>
      </w:pPr>
      <w:r w:rsidRPr="007079DE">
        <w:rPr>
          <w:sz w:val="28"/>
        </w:rPr>
        <w:t>Об у</w:t>
      </w:r>
      <w:r>
        <w:rPr>
          <w:sz w:val="28"/>
        </w:rPr>
        <w:t>тверждении Плана мероприятий («Д</w:t>
      </w:r>
      <w:r w:rsidRPr="007079DE">
        <w:rPr>
          <w:sz w:val="28"/>
        </w:rPr>
        <w:t>орожной карты») по обеспечению введения новых федеральных государственных образовательных стандартов начального общего и основного о</w:t>
      </w:r>
      <w:r>
        <w:rPr>
          <w:sz w:val="28"/>
        </w:rPr>
        <w:t>бщего образования в МБОУ «СОШ 33</w:t>
      </w:r>
      <w:r w:rsidRPr="007079DE">
        <w:rPr>
          <w:sz w:val="28"/>
        </w:rPr>
        <w:t>» г, Грозного</w:t>
      </w:r>
    </w:p>
    <w:p w:rsidR="007079DE" w:rsidRPr="007079DE" w:rsidRDefault="007079DE" w:rsidP="007079DE">
      <w:pPr>
        <w:spacing w:after="13" w:line="250" w:lineRule="auto"/>
        <w:ind w:left="115" w:firstLine="720"/>
        <w:jc w:val="both"/>
        <w:rPr>
          <w:rFonts w:ascii="Microsoft JhengHei" w:eastAsia="Microsoft JhengHei" w:hAnsi="Microsoft JhengHei" w:cs="Microsoft JhengHei"/>
        </w:rPr>
      </w:pPr>
      <w:r w:rsidRPr="007079DE">
        <w:rPr>
          <w:sz w:val="28"/>
        </w:rPr>
        <w:t>В соответствии с Федеральным законом от 29.12.2012 г. N2 273 -ФЗ «Об образовании в Российской Федерации», приказами Министерства просвещения Российской Федерации: от 31</w:t>
      </w:r>
      <w:r>
        <w:rPr>
          <w:sz w:val="28"/>
        </w:rPr>
        <w:t>.05.2021 г. №</w:t>
      </w:r>
      <w:r w:rsidRPr="007079DE">
        <w:rPr>
          <w:sz w:val="28"/>
        </w:rPr>
        <w:t xml:space="preserve"> 286 «Об утверждении федерального государственного образовательного стандарта начального общего о</w:t>
      </w:r>
      <w:r>
        <w:rPr>
          <w:sz w:val="28"/>
        </w:rPr>
        <w:t>бразования», от 31.05.2021 г. №</w:t>
      </w:r>
      <w:r w:rsidRPr="007079DE">
        <w:rPr>
          <w:sz w:val="28"/>
        </w:rPr>
        <w:t xml:space="preserve"> 287 «Об утверждении федерального государственного образовательного стандарта основного общего образования», в целях реализации муниципальных механизмов управления качеством образования, организационно - методического сопровождения введения новых федеральных государственных образовательных стандартов начального общего и осно</w:t>
      </w:r>
      <w:r>
        <w:rPr>
          <w:sz w:val="28"/>
        </w:rPr>
        <w:t>вного общего образования в  «СОШ №33</w:t>
      </w:r>
      <w:r w:rsidRPr="007079DE">
        <w:rPr>
          <w:sz w:val="28"/>
        </w:rPr>
        <w:t>»</w:t>
      </w:r>
      <w:r>
        <w:rPr>
          <w:rFonts w:asciiTheme="minorHAnsi" w:eastAsia="Microsoft JhengHei" w:hAnsiTheme="minorHAnsi" w:cs="Microsoft JhengHei"/>
        </w:rPr>
        <w:t xml:space="preserve"> </w:t>
      </w:r>
      <w:r w:rsidRPr="007079DE">
        <w:rPr>
          <w:sz w:val="28"/>
        </w:rPr>
        <w:t xml:space="preserve">г. </w:t>
      </w:r>
      <w:r>
        <w:rPr>
          <w:sz w:val="28"/>
        </w:rPr>
        <w:t>Грозного (далее - ФГОС НОО и ООО) п р и к а з ы в а ю:</w:t>
      </w:r>
    </w:p>
    <w:p w:rsidR="007079DE" w:rsidRPr="007079DE" w:rsidRDefault="007079DE" w:rsidP="007079DE">
      <w:pPr>
        <w:numPr>
          <w:ilvl w:val="0"/>
          <w:numId w:val="1"/>
        </w:numPr>
        <w:spacing w:after="232" w:line="250" w:lineRule="auto"/>
        <w:ind w:firstLine="724"/>
        <w:jc w:val="both"/>
        <w:rPr>
          <w:rFonts w:ascii="Microsoft JhengHei" w:eastAsia="Microsoft JhengHei" w:hAnsi="Microsoft JhengHei" w:cs="Microsoft JhengHei"/>
        </w:rPr>
      </w:pPr>
      <w:r>
        <w:rPr>
          <w:sz w:val="28"/>
        </w:rPr>
        <w:t>Утвердить План мероприятий («Д</w:t>
      </w:r>
      <w:r w:rsidRPr="007079DE">
        <w:rPr>
          <w:sz w:val="28"/>
        </w:rPr>
        <w:t>орожная карта») по обеспечению введения новых ФГОС НОО и ООО</w:t>
      </w:r>
      <w:r>
        <w:rPr>
          <w:sz w:val="28"/>
        </w:rPr>
        <w:t xml:space="preserve"> (далее —</w:t>
      </w:r>
      <w:r w:rsidR="00B510B5">
        <w:rPr>
          <w:sz w:val="28"/>
        </w:rPr>
        <w:t xml:space="preserve"> Дорожная карта) в МБОУ «СОШ 33</w:t>
      </w:r>
      <w:r w:rsidRPr="007079DE">
        <w:rPr>
          <w:sz w:val="28"/>
        </w:rPr>
        <w:t>» г. Грозного (Приложение 1).</w:t>
      </w:r>
    </w:p>
    <w:p w:rsidR="007079DE" w:rsidRPr="007079DE" w:rsidRDefault="007079DE" w:rsidP="007079DE">
      <w:pPr>
        <w:numPr>
          <w:ilvl w:val="0"/>
          <w:numId w:val="1"/>
        </w:numPr>
        <w:spacing w:after="13" w:line="250" w:lineRule="auto"/>
        <w:ind w:firstLine="724"/>
        <w:jc w:val="both"/>
        <w:rPr>
          <w:rFonts w:ascii="Microsoft JhengHei" w:eastAsia="Microsoft JhengHei" w:hAnsi="Microsoft JhengHei" w:cs="Microsoft JhengHei"/>
        </w:rPr>
      </w:pPr>
      <w:r w:rsidRPr="007079DE">
        <w:rPr>
          <w:sz w:val="28"/>
        </w:rPr>
        <w:t>Создать Рабочую группу по обеспечению введ</w:t>
      </w:r>
      <w:r>
        <w:rPr>
          <w:sz w:val="28"/>
        </w:rPr>
        <w:t>ения ФГОС НОО и ООО в МБОУ «COIII №33</w:t>
      </w:r>
      <w:r w:rsidRPr="007079DE">
        <w:rPr>
          <w:sz w:val="28"/>
        </w:rPr>
        <w:t>» г. Грозного (далее — Рабочая группа).</w:t>
      </w:r>
    </w:p>
    <w:p w:rsidR="007079DE" w:rsidRPr="007079DE" w:rsidRDefault="007079DE" w:rsidP="007079DE">
      <w:pPr>
        <w:spacing w:after="13" w:line="250" w:lineRule="auto"/>
        <w:jc w:val="both"/>
        <w:rPr>
          <w:rFonts w:ascii="Microsoft JhengHei" w:eastAsia="Microsoft JhengHei" w:hAnsi="Microsoft JhengHei" w:cs="Microsoft JhengHei"/>
        </w:rPr>
      </w:pPr>
      <w:r>
        <w:rPr>
          <w:sz w:val="28"/>
        </w:rPr>
        <w:lastRenderedPageBreak/>
        <w:t xml:space="preserve">   </w:t>
      </w:r>
      <w:r w:rsidRPr="007079DE">
        <w:rPr>
          <w:sz w:val="28"/>
        </w:rPr>
        <w:t>З. Утвердить:</w:t>
      </w:r>
    </w:p>
    <w:p w:rsidR="007079DE" w:rsidRPr="007079DE" w:rsidRDefault="007079DE" w:rsidP="007079DE">
      <w:pPr>
        <w:numPr>
          <w:ilvl w:val="1"/>
          <w:numId w:val="2"/>
        </w:numPr>
        <w:spacing w:after="13" w:line="250" w:lineRule="auto"/>
        <w:ind w:hanging="504"/>
        <w:jc w:val="both"/>
        <w:rPr>
          <w:rFonts w:ascii="Microsoft JhengHei" w:eastAsia="Microsoft JhengHei" w:hAnsi="Microsoft JhengHei" w:cs="Microsoft JhengHei"/>
        </w:rPr>
      </w:pPr>
      <w:r w:rsidRPr="007079DE">
        <w:rPr>
          <w:sz w:val="28"/>
        </w:rPr>
        <w:t>Положение о Рабочей группе (Приложение 2);</w:t>
      </w:r>
    </w:p>
    <w:p w:rsidR="007079DE" w:rsidRPr="007079DE" w:rsidRDefault="007079DE" w:rsidP="007079DE">
      <w:pPr>
        <w:numPr>
          <w:ilvl w:val="1"/>
          <w:numId w:val="2"/>
        </w:numPr>
        <w:spacing w:after="224" w:line="250" w:lineRule="auto"/>
        <w:ind w:hanging="504"/>
        <w:jc w:val="both"/>
        <w:rPr>
          <w:rFonts w:ascii="Microsoft JhengHei" w:eastAsia="Microsoft JhengHei" w:hAnsi="Microsoft JhengHei" w:cs="Microsoft JhengHei"/>
        </w:rPr>
      </w:pPr>
      <w:r w:rsidRPr="007079DE">
        <w:rPr>
          <w:sz w:val="28"/>
        </w:rPr>
        <w:t>Утвердить состав Рабочей группы (Приложение З).</w:t>
      </w:r>
    </w:p>
    <w:p w:rsidR="007079DE" w:rsidRPr="007079DE" w:rsidRDefault="007079DE" w:rsidP="007079DE">
      <w:pPr>
        <w:numPr>
          <w:ilvl w:val="0"/>
          <w:numId w:val="3"/>
        </w:numPr>
        <w:spacing w:after="244" w:line="250" w:lineRule="auto"/>
        <w:ind w:firstLine="702"/>
        <w:jc w:val="both"/>
        <w:rPr>
          <w:rFonts w:ascii="Microsoft JhengHei" w:eastAsia="Microsoft JhengHei" w:hAnsi="Microsoft JhengHei" w:cs="Microsoft JhengHei"/>
        </w:rPr>
      </w:pPr>
      <w:r w:rsidRPr="007079DE">
        <w:rPr>
          <w:sz w:val="28"/>
        </w:rPr>
        <w:t xml:space="preserve">Рабочей группе </w:t>
      </w:r>
      <w:r>
        <w:rPr>
          <w:sz w:val="28"/>
        </w:rPr>
        <w:t>разработать план мероприятий («Д</w:t>
      </w:r>
      <w:r w:rsidRPr="007079DE">
        <w:rPr>
          <w:sz w:val="28"/>
        </w:rPr>
        <w:t>орожной карты») по введению новых федеральных государственных образовательных стандартов начального общего и основного общего образования в образовательной организации до 25.01.2022 г.</w:t>
      </w:r>
    </w:p>
    <w:p w:rsidR="007079DE" w:rsidRPr="007079DE" w:rsidRDefault="007079DE" w:rsidP="007079DE">
      <w:pPr>
        <w:numPr>
          <w:ilvl w:val="0"/>
          <w:numId w:val="3"/>
        </w:numPr>
        <w:spacing w:after="164" w:line="301" w:lineRule="auto"/>
        <w:ind w:firstLine="702"/>
        <w:jc w:val="both"/>
        <w:rPr>
          <w:rFonts w:ascii="Microsoft JhengHei" w:eastAsia="Microsoft JhengHei" w:hAnsi="Microsoft JhengHei" w:cs="Microsoft JhengHei"/>
        </w:rPr>
      </w:pPr>
      <w:r w:rsidRPr="007079DE">
        <w:rPr>
          <w:sz w:val="28"/>
        </w:rPr>
        <w:t xml:space="preserve">Заместителю директора по </w:t>
      </w:r>
      <w:r>
        <w:rPr>
          <w:sz w:val="28"/>
        </w:rPr>
        <w:t>И</w:t>
      </w:r>
      <w:r w:rsidRPr="007079DE">
        <w:rPr>
          <w:sz w:val="28"/>
        </w:rPr>
        <w:t xml:space="preserve">КТ </w:t>
      </w:r>
      <w:proofErr w:type="spellStart"/>
      <w:r>
        <w:rPr>
          <w:sz w:val="28"/>
        </w:rPr>
        <w:t>Махадаевой</w:t>
      </w:r>
      <w:proofErr w:type="spellEnd"/>
      <w:r>
        <w:rPr>
          <w:sz w:val="28"/>
        </w:rPr>
        <w:t xml:space="preserve"> М.К</w:t>
      </w:r>
      <w:r w:rsidRPr="007079DE">
        <w:rPr>
          <w:sz w:val="28"/>
        </w:rPr>
        <w:t xml:space="preserve"> разместить настоящий приказ на официальном сайте школы.</w:t>
      </w:r>
    </w:p>
    <w:p w:rsidR="007079DE" w:rsidRPr="007079DE" w:rsidRDefault="007079DE" w:rsidP="007079DE">
      <w:pPr>
        <w:numPr>
          <w:ilvl w:val="0"/>
          <w:numId w:val="3"/>
        </w:numPr>
        <w:spacing w:after="164" w:line="301" w:lineRule="auto"/>
        <w:jc w:val="both"/>
        <w:rPr>
          <w:rFonts w:eastAsia="Microsoft JhengHei"/>
          <w:sz w:val="28"/>
          <w:szCs w:val="28"/>
        </w:rPr>
      </w:pPr>
      <w:r w:rsidRPr="007079DE">
        <w:rPr>
          <w:rFonts w:eastAsia="Microsoft JhengHei"/>
          <w:sz w:val="28"/>
          <w:szCs w:val="28"/>
        </w:rPr>
        <w:t>Контроль за исполнением настоящего оставляю за собой.</w:t>
      </w:r>
    </w:p>
    <w:p w:rsidR="007079DE" w:rsidRDefault="007079DE" w:rsidP="007079DE">
      <w:pPr>
        <w:tabs>
          <w:tab w:val="center" w:pos="717"/>
          <w:tab w:val="center" w:pos="3998"/>
          <w:tab w:val="center" w:pos="8575"/>
        </w:tabs>
        <w:spacing w:after="1041" w:line="260" w:lineRule="auto"/>
        <w:ind w:left="36"/>
        <w:rPr>
          <w:rFonts w:asciiTheme="minorHAnsi" w:eastAsia="Microsoft JhengHei" w:hAnsiTheme="minorHAnsi" w:cs="Microsoft JhengHei"/>
        </w:rPr>
      </w:pPr>
    </w:p>
    <w:p w:rsidR="00AE78CE" w:rsidRPr="007079DE" w:rsidRDefault="00AE78CE" w:rsidP="00AE78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79DE">
        <w:rPr>
          <w:sz w:val="28"/>
          <w:szCs w:val="28"/>
        </w:rPr>
        <w:t xml:space="preserve">Директор       </w:t>
      </w:r>
      <w:r>
        <w:rPr>
          <w:sz w:val="28"/>
          <w:szCs w:val="28"/>
        </w:rPr>
        <w:t xml:space="preserve">                                                                </w:t>
      </w:r>
      <w:r w:rsidRPr="007079D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079DE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079DE">
        <w:rPr>
          <w:sz w:val="28"/>
          <w:szCs w:val="28"/>
        </w:rPr>
        <w:t>Ибрагимова</w:t>
      </w:r>
    </w:p>
    <w:p w:rsidR="00AE78CE" w:rsidRDefault="00AE78CE" w:rsidP="00AE78CE">
      <w:pPr>
        <w:pStyle w:val="a4"/>
        <w:rPr>
          <w:sz w:val="28"/>
          <w:szCs w:val="28"/>
        </w:rPr>
      </w:pPr>
    </w:p>
    <w:p w:rsidR="00AE78CE" w:rsidRDefault="00AE78CE" w:rsidP="007079DE">
      <w:pPr>
        <w:pStyle w:val="a4"/>
        <w:rPr>
          <w:sz w:val="28"/>
          <w:szCs w:val="28"/>
        </w:rPr>
      </w:pPr>
    </w:p>
    <w:p w:rsidR="00AE78CE" w:rsidRDefault="007079DE" w:rsidP="007079D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 xml:space="preserve">приказом </w:t>
      </w:r>
      <w:r w:rsidR="000E44B4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AE78CE" w:rsidRDefault="007079DE" w:rsidP="007079DE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7079D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Эльмурзаева</w:t>
      </w:r>
      <w:proofErr w:type="spellEnd"/>
      <w:r w:rsidRPr="007079DE">
        <w:rPr>
          <w:sz w:val="28"/>
          <w:szCs w:val="28"/>
        </w:rPr>
        <w:t xml:space="preserve"> Х.С.   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Магамадова</w:t>
      </w:r>
      <w:proofErr w:type="spellEnd"/>
      <w:r w:rsidRPr="007079DE">
        <w:rPr>
          <w:sz w:val="28"/>
          <w:szCs w:val="28"/>
        </w:rPr>
        <w:t xml:space="preserve"> З.Э.     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Ахтаева</w:t>
      </w:r>
      <w:proofErr w:type="spellEnd"/>
      <w:r w:rsidRPr="007079DE">
        <w:rPr>
          <w:sz w:val="28"/>
          <w:szCs w:val="28"/>
        </w:rPr>
        <w:t xml:space="preserve"> Х.А.          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Каварнукаева</w:t>
      </w:r>
      <w:proofErr w:type="spellEnd"/>
      <w:r w:rsidRPr="007079DE">
        <w:rPr>
          <w:sz w:val="28"/>
          <w:szCs w:val="28"/>
        </w:rPr>
        <w:t xml:space="preserve"> М.Х._______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Нурадинова</w:t>
      </w:r>
      <w:proofErr w:type="spellEnd"/>
      <w:r w:rsidRPr="007079DE">
        <w:rPr>
          <w:sz w:val="28"/>
          <w:szCs w:val="28"/>
        </w:rPr>
        <w:t xml:space="preserve"> Х.С-А. 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r w:rsidRPr="007079DE">
        <w:rPr>
          <w:sz w:val="28"/>
          <w:szCs w:val="28"/>
        </w:rPr>
        <w:t>Бараева Т.С-Х.        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Дукаева</w:t>
      </w:r>
      <w:proofErr w:type="spellEnd"/>
      <w:r w:rsidRPr="007079DE">
        <w:rPr>
          <w:sz w:val="28"/>
          <w:szCs w:val="28"/>
        </w:rPr>
        <w:t xml:space="preserve"> А.М.         ________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Махадаева</w:t>
      </w:r>
      <w:proofErr w:type="spellEnd"/>
      <w:r w:rsidRPr="007079DE">
        <w:rPr>
          <w:sz w:val="28"/>
          <w:szCs w:val="28"/>
        </w:rPr>
        <w:t xml:space="preserve"> М.К.     ________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proofErr w:type="spellStart"/>
      <w:r w:rsidRPr="007079DE">
        <w:rPr>
          <w:sz w:val="28"/>
          <w:szCs w:val="28"/>
        </w:rPr>
        <w:t>Сулиманова</w:t>
      </w:r>
      <w:proofErr w:type="spellEnd"/>
      <w:r w:rsidRPr="007079DE">
        <w:rPr>
          <w:sz w:val="28"/>
          <w:szCs w:val="28"/>
        </w:rPr>
        <w:t xml:space="preserve"> М.Х.  ________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  <w:r w:rsidRPr="007079DE">
        <w:rPr>
          <w:sz w:val="28"/>
          <w:szCs w:val="28"/>
        </w:rPr>
        <w:t>Ибрагимов Ю.Д.   _________</w:t>
      </w:r>
    </w:p>
    <w:p w:rsidR="007079DE" w:rsidRPr="007079DE" w:rsidRDefault="007079DE" w:rsidP="007079DE">
      <w:pPr>
        <w:pStyle w:val="a4"/>
        <w:rPr>
          <w:sz w:val="28"/>
          <w:szCs w:val="28"/>
        </w:rPr>
      </w:pPr>
    </w:p>
    <w:p w:rsidR="007079DE" w:rsidRPr="006225E7" w:rsidRDefault="007079DE" w:rsidP="007079DE">
      <w:pPr>
        <w:tabs>
          <w:tab w:val="center" w:pos="717"/>
          <w:tab w:val="center" w:pos="3998"/>
          <w:tab w:val="center" w:pos="8575"/>
        </w:tabs>
        <w:spacing w:after="1041" w:line="260" w:lineRule="auto"/>
        <w:rPr>
          <w:sz w:val="28"/>
        </w:rPr>
      </w:pPr>
    </w:p>
    <w:p w:rsidR="007079DE" w:rsidRPr="007079DE" w:rsidRDefault="007079DE" w:rsidP="007079DE">
      <w:pPr>
        <w:spacing w:after="164" w:line="301" w:lineRule="auto"/>
        <w:ind w:left="36"/>
        <w:jc w:val="both"/>
        <w:rPr>
          <w:rFonts w:ascii="Microsoft JhengHei" w:eastAsia="Microsoft JhengHei" w:hAnsi="Microsoft JhengHei" w:cs="Microsoft JhengHei"/>
        </w:rPr>
      </w:pPr>
    </w:p>
    <w:p w:rsidR="007079DE" w:rsidRPr="007079DE" w:rsidRDefault="007079DE" w:rsidP="007079DE">
      <w:pPr>
        <w:spacing w:after="164" w:line="301" w:lineRule="auto"/>
        <w:ind w:left="738"/>
        <w:jc w:val="both"/>
        <w:rPr>
          <w:rFonts w:ascii="Microsoft JhengHei" w:eastAsia="Microsoft JhengHei" w:hAnsi="Microsoft JhengHei" w:cs="Microsoft JhengHei"/>
        </w:rPr>
      </w:pPr>
    </w:p>
    <w:p w:rsidR="00C94113" w:rsidRDefault="00C94113"/>
    <w:p w:rsidR="0064067D" w:rsidRDefault="0064067D"/>
    <w:p w:rsidR="0064067D" w:rsidRDefault="0064067D"/>
    <w:p w:rsidR="0064067D" w:rsidRDefault="0064067D"/>
    <w:p w:rsidR="0064067D" w:rsidRPr="0064067D" w:rsidRDefault="0064067D" w:rsidP="00ED3BEC">
      <w:pPr>
        <w:spacing w:after="200" w:line="276" w:lineRule="auto"/>
        <w:ind w:left="6930"/>
        <w:jc w:val="center"/>
        <w:rPr>
          <w:rFonts w:eastAsia="Calibri"/>
          <w:sz w:val="28"/>
          <w:szCs w:val="28"/>
          <w:lang w:eastAsia="en-US"/>
        </w:rPr>
      </w:pPr>
      <w:r w:rsidRPr="0064067D">
        <w:rPr>
          <w:rFonts w:eastAsia="Calibri"/>
          <w:sz w:val="28"/>
          <w:szCs w:val="28"/>
          <w:lang w:eastAsia="en-US"/>
        </w:rPr>
        <w:t>Приложение 1</w:t>
      </w:r>
      <w:r w:rsidR="00ED3BEC">
        <w:rPr>
          <w:rFonts w:eastAsia="Calibri"/>
          <w:sz w:val="28"/>
          <w:szCs w:val="28"/>
          <w:lang w:eastAsia="en-US"/>
        </w:rPr>
        <w:t xml:space="preserve"> </w:t>
      </w:r>
      <w:r w:rsidRPr="0064067D">
        <w:rPr>
          <w:rFonts w:eastAsia="Calibri"/>
          <w:sz w:val="28"/>
          <w:szCs w:val="28"/>
          <w:lang w:eastAsia="en-US"/>
        </w:rPr>
        <w:t>УТВЕРЖДЕНО</w:t>
      </w:r>
    </w:p>
    <w:p w:rsidR="0064067D" w:rsidRPr="0064067D" w:rsidRDefault="0064067D" w:rsidP="0064067D">
      <w:pPr>
        <w:spacing w:after="0" w:line="276" w:lineRule="auto"/>
        <w:rPr>
          <w:rFonts w:eastAsia="Calibri"/>
          <w:sz w:val="28"/>
          <w:szCs w:val="28"/>
          <w:lang w:eastAsia="en-US"/>
        </w:rPr>
      </w:pPr>
      <w:r w:rsidRPr="0064067D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="00ED3BEC">
        <w:rPr>
          <w:rFonts w:eastAsia="Calibri"/>
          <w:sz w:val="28"/>
          <w:szCs w:val="28"/>
          <w:lang w:eastAsia="en-US"/>
        </w:rPr>
        <w:t xml:space="preserve">                       </w:t>
      </w:r>
      <w:r w:rsidR="000E44B4">
        <w:rPr>
          <w:rFonts w:eastAsia="Calibri"/>
          <w:sz w:val="28"/>
          <w:szCs w:val="28"/>
          <w:lang w:eastAsia="en-US"/>
        </w:rPr>
        <w:t>приказом МБОУ</w:t>
      </w:r>
      <w:r w:rsidRPr="0064067D">
        <w:rPr>
          <w:rFonts w:eastAsia="Calibri"/>
          <w:sz w:val="28"/>
          <w:szCs w:val="28"/>
          <w:lang w:eastAsia="en-US"/>
        </w:rPr>
        <w:t xml:space="preserve"> «СОШ№</w:t>
      </w:r>
      <w:proofErr w:type="gramStart"/>
      <w:r w:rsidRPr="0064067D">
        <w:rPr>
          <w:rFonts w:eastAsia="Calibri"/>
          <w:sz w:val="28"/>
          <w:szCs w:val="28"/>
          <w:lang w:eastAsia="en-US"/>
        </w:rPr>
        <w:t>33»</w:t>
      </w:r>
      <w:r w:rsidRPr="0064067D">
        <w:rPr>
          <w:rFonts w:eastAsia="Calibri"/>
          <w:color w:val="auto"/>
          <w:sz w:val="28"/>
          <w:szCs w:val="28"/>
          <w:lang w:eastAsia="en-US"/>
        </w:rPr>
        <w:br/>
      </w:r>
      <w:r w:rsidRPr="0064067D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64067D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 w:rsidR="00ED3BEC">
        <w:rPr>
          <w:rFonts w:eastAsia="Calibri"/>
          <w:sz w:val="28"/>
          <w:szCs w:val="28"/>
          <w:lang w:eastAsia="en-US"/>
        </w:rPr>
        <w:t xml:space="preserve">                       </w:t>
      </w:r>
      <w:r w:rsidRPr="0064067D">
        <w:rPr>
          <w:rFonts w:eastAsia="Calibri"/>
          <w:sz w:val="28"/>
          <w:szCs w:val="28"/>
          <w:lang w:eastAsia="en-US"/>
        </w:rPr>
        <w:t>от «__» ___ «20___»г.  №____</w:t>
      </w:r>
    </w:p>
    <w:p w:rsidR="0064067D" w:rsidRPr="0064067D" w:rsidRDefault="0064067D" w:rsidP="0064067D">
      <w:pPr>
        <w:spacing w:after="0" w:line="276" w:lineRule="auto"/>
        <w:ind w:left="6804"/>
        <w:rPr>
          <w:rFonts w:eastAsia="Calibri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4067D">
        <w:rPr>
          <w:rFonts w:eastAsia="Calibri"/>
          <w:b/>
          <w:bCs/>
          <w:sz w:val="28"/>
          <w:szCs w:val="28"/>
          <w:lang w:eastAsia="en-US"/>
        </w:rPr>
        <w:t>Дорожная карта </w:t>
      </w:r>
    </w:p>
    <w:p w:rsidR="0064067D" w:rsidRPr="0064067D" w:rsidRDefault="0064067D" w:rsidP="0064067D">
      <w:pPr>
        <w:spacing w:after="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4067D">
        <w:rPr>
          <w:rFonts w:eastAsia="Calibri"/>
          <w:b/>
          <w:bCs/>
          <w:sz w:val="28"/>
          <w:szCs w:val="28"/>
          <w:lang w:eastAsia="en-US"/>
        </w:rPr>
        <w:t xml:space="preserve">мероприятий по обеспечению перехода на новые ФГОС НОО, ФГОС ООО </w:t>
      </w:r>
    </w:p>
    <w:p w:rsidR="0064067D" w:rsidRPr="0064067D" w:rsidRDefault="0064067D" w:rsidP="0064067D">
      <w:pPr>
        <w:spacing w:after="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4067D">
        <w:rPr>
          <w:rFonts w:eastAsia="Calibri"/>
          <w:b/>
          <w:bCs/>
          <w:sz w:val="28"/>
          <w:szCs w:val="28"/>
          <w:lang w:eastAsia="en-US"/>
        </w:rPr>
        <w:t>МБОУ «СОШ №33» г. Грозного на 2021–2027 годы</w:t>
      </w:r>
    </w:p>
    <w:p w:rsidR="0064067D" w:rsidRPr="0064067D" w:rsidRDefault="0064067D" w:rsidP="0064067D">
      <w:pPr>
        <w:spacing w:after="0"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24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"/>
        <w:gridCol w:w="4111"/>
        <w:gridCol w:w="1701"/>
        <w:gridCol w:w="3744"/>
      </w:tblGrid>
      <w:tr w:rsidR="0064067D" w:rsidRPr="0064067D" w:rsidTr="00ED3BEC">
        <w:trPr>
          <w:trHeight w:val="11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76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76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Результат</w:t>
            </w:r>
          </w:p>
        </w:tc>
      </w:tr>
      <w:tr w:rsidR="0064067D" w:rsidRPr="0064067D" w:rsidTr="00ED3BEC">
        <w:trPr>
          <w:trHeight w:val="349"/>
        </w:trPr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76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4067D">
              <w:rPr>
                <w:rFonts w:eastAsia="Calibri"/>
                <w:sz w:val="28"/>
                <w:szCs w:val="28"/>
                <w:lang w:eastAsia="en-US"/>
              </w:rPr>
              <w:t>Декабрь  2021</w:t>
            </w:r>
            <w:proofErr w:type="gramEnd"/>
            <w:r w:rsidRPr="0064067D">
              <w:rPr>
                <w:rFonts w:eastAsia="Calibri"/>
                <w:sz w:val="28"/>
                <w:szCs w:val="28"/>
                <w:lang w:eastAsia="en-US"/>
              </w:rPr>
              <w:t>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 о создании рабочих групп по обеспечению перехода на ФГОС НОО и ФГОС ООО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Рабочая группа по обеспечению перехода на ФГОС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Рабочая группа по обеспечению перехода на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Декабрь 2021 года, август 2022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64067D" w:rsidRPr="0064067D" w:rsidTr="00ED3BEC">
        <w:trPr>
          <w:trHeight w:val="7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Май, ежегодно с 2022 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64067D" w:rsidRPr="0064067D" w:rsidTr="00ED3BEC">
        <w:trPr>
          <w:trHeight w:val="108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Май, ежегодно, 2022–2024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Ежегодно, в течение учебного года в соответствии с графиком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Пакет информационно-методических материалов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Разделы на сайте ОО</w:t>
            </w:r>
          </w:p>
        </w:tc>
      </w:tr>
      <w:tr w:rsidR="0064067D" w:rsidRPr="0064067D" w:rsidTr="00ED3BEC">
        <w:trPr>
          <w:trHeight w:val="189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2022 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64067D" w:rsidRPr="0064067D" w:rsidTr="00ED3BEC">
        <w:trPr>
          <w:trHeight w:val="13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64067D">
              <w:rPr>
                <w:rFonts w:eastAsia="Calibri"/>
                <w:sz w:val="28"/>
                <w:szCs w:val="28"/>
                <w:lang w:eastAsia="en-US"/>
              </w:rPr>
              <w:t>ООО</w:t>
            </w:r>
            <w:proofErr w:type="gramEnd"/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Февраль 2021 – июнь 2022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Комплектование библиотеки УМК по всем предметам учебных планов для реализации новых ФГОС НОО и ООО в </w:t>
            </w: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соответствии с Федеральным перечнем учебников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Ежегодно до 1 сентября</w:t>
            </w:r>
          </w:p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2022–2027 годов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Наличие утвержденного и обоснованного списка </w:t>
            </w: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учебников для реализации новых ФГОС НОО и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Январь 2022 – март 2022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Аналитическая справка замдиректора по УР.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Аналитическая справка замдиректора по ВР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4067D">
              <w:rPr>
                <w:rFonts w:eastAsia="Calibri"/>
                <w:sz w:val="28"/>
                <w:szCs w:val="28"/>
                <w:lang w:eastAsia="en-US"/>
              </w:rPr>
              <w:t>Февраль  –</w:t>
            </w:r>
            <w:proofErr w:type="gramEnd"/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 май 2022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Модели сетевого взаимодействия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Договоры о сетевом взаимодействии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всего периода с 2021–2027</w:t>
            </w:r>
          </w:p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Пакет документов по сетевому взаимодействию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Протоколы заседаний</w:t>
            </w:r>
          </w:p>
        </w:tc>
      </w:tr>
      <w:tr w:rsidR="0064067D" w:rsidRPr="0064067D" w:rsidTr="00ED3BEC"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Сентябрь 2021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01.09.2022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Устав образовательной организации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Декабрь 2021 – январь 2022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Приведение в соответствие с требованиями новых ФГОС НОО и ООО должностных </w:t>
            </w: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инструкций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До 01.09.2022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ind w:left="75" w:right="75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Должностные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инструкции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01.05.2022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Протоколы заседаний рабочей группы по разработке основной образовательной программы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 в соответствии с требованиями новых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01.05.2022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Протоколы заседаний рабочей группы по разработке основной образовательной </w:t>
            </w:r>
            <w:proofErr w:type="spellStart"/>
            <w:r w:rsidRPr="0064067D">
              <w:rPr>
                <w:rFonts w:eastAsia="Calibri"/>
                <w:sz w:val="28"/>
                <w:szCs w:val="28"/>
                <w:lang w:eastAsia="en-US"/>
              </w:rPr>
              <w:t>программыООО</w:t>
            </w:r>
            <w:proofErr w:type="spellEnd"/>
            <w:r w:rsidRPr="0064067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 программа коррекционной работы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21 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01.09.2022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Протокол заседания педагогического совета.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</w:t>
            </w: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УУД, программы коррекционной работы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22 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30 мая 2022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30 мая 2023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30 мая 2024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25 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30 мая 2025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НОО.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26 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30 мая 2026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Учебный план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внеурочной деятельности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27 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31 августа 2022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28 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31 августа 2023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31 августа 2024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64067D" w:rsidRPr="0064067D" w:rsidTr="00ED3BEC">
        <w:trPr>
          <w:trHeight w:val="5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30 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31 августа 2025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 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31 августа 2026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Утверждение списка УМК для уровней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33 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1 сентября 2022 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 об утверждении модели договора между образовательной организацией и родителями.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Договор между ОО и родителями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1 сентября 2022 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</w:t>
            </w: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в соответствии с новыми ФГОС НОО и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64067D" w:rsidRPr="0064067D" w:rsidTr="00ED3BEC"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64067D" w:rsidRPr="0064067D" w:rsidTr="00ED3BEC">
        <w:trPr>
          <w:trHeight w:val="105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35 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1 января 2022 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методической работы.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 об утверждении плана методической работы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Июнь, ежегодно с 2022 по 2026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 методических семинаров внутришкольного повышения квалификации педагогических работников образовательной организации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учебного года в соответствии с планами ШМО,</w:t>
            </w:r>
          </w:p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ежегодно с 2021 по 2026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Планы работы ШМО.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Протоколы заседаний ШМО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 работы методического совета образовательной организации.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Планы работы ШМО.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Аналитическая справка </w:t>
            </w:r>
            <w:proofErr w:type="spellStart"/>
            <w:r w:rsidRPr="0064067D">
              <w:rPr>
                <w:rFonts w:eastAsia="Calibri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 по УР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работы педагога-психолога.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Аналитическая справка замдиректора по УР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64067D">
              <w:rPr>
                <w:rFonts w:eastAsia="Calibri"/>
                <w:sz w:val="28"/>
                <w:szCs w:val="28"/>
                <w:lang w:eastAsia="en-US"/>
              </w:rPr>
              <w:t>по новому</w:t>
            </w:r>
            <w:proofErr w:type="gramEnd"/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 ФГОС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Пакет методических материалов по теме реализации ООП НОО </w:t>
            </w:r>
            <w:proofErr w:type="gramStart"/>
            <w:r w:rsidRPr="0064067D">
              <w:rPr>
                <w:rFonts w:eastAsia="Calibri"/>
                <w:sz w:val="28"/>
                <w:szCs w:val="28"/>
                <w:lang w:eastAsia="en-US"/>
              </w:rPr>
              <w:t>по новому</w:t>
            </w:r>
            <w:proofErr w:type="gramEnd"/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 ФГОС НОО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41 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1 сентября ежегодно с 2022 по 2026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ВШК на учебный год.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Аналитические справки по итогам ВШК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1 сентября ежегодно с 2022 по 2026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функционирования ВСОКО на учебный год.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Аналитические справки по результатам ВСОКО</w:t>
            </w:r>
          </w:p>
        </w:tc>
      </w:tr>
      <w:tr w:rsidR="0064067D" w:rsidRPr="0064067D" w:rsidTr="00ED3BEC"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lastRenderedPageBreak/>
              <w:t>4. Кадровое обеспечение постепенного перехода на обучение по новым ФГОС НОО и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Декабрь 2021 года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Аналитическая справка замдиректора по УР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Январь 2022 года,</w:t>
            </w:r>
          </w:p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ежегодно в период с 2022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Аналитическая справка </w:t>
            </w:r>
            <w:proofErr w:type="spellStart"/>
            <w:r w:rsidRPr="0064067D">
              <w:rPr>
                <w:rFonts w:eastAsia="Calibri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 по УР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Ежегодно 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Аналитическая справка </w:t>
            </w:r>
            <w:proofErr w:type="spellStart"/>
            <w:r w:rsidRPr="0064067D">
              <w:rPr>
                <w:rFonts w:eastAsia="Calibri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 по УР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Распределение учебной нагрузки педагогов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До 25 августа ежегодно в период с 2021 по 2026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Приказ об утверждении учебной нагрузки на учебный год</w:t>
            </w:r>
          </w:p>
        </w:tc>
      </w:tr>
      <w:tr w:rsidR="0064067D" w:rsidRPr="0064067D" w:rsidTr="00ED3BEC">
        <w:tc>
          <w:tcPr>
            <w:tcW w:w="101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 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 xml:space="preserve">Размещение на сайте образовательной организации информационных материалов о постепенном переходе на </w:t>
            </w: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 течение всего периода с </w:t>
            </w: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lastRenderedPageBreak/>
              <w:t>Сайт образовательной организации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Пакет информационно-методических материалов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49 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Ежеквартально 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50 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Ежеквартально 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Аналитические справки заместителей директора по УР, ВР, педагога-психолога</w:t>
            </w:r>
          </w:p>
        </w:tc>
      </w:tr>
      <w:tr w:rsidR="0064067D" w:rsidRPr="0064067D" w:rsidTr="00ED3BE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51 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Ежеквартально в течение всего периода с 2021 по 2027 годы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067D" w:rsidRPr="0064067D" w:rsidRDefault="0064067D" w:rsidP="0064067D">
            <w:pPr>
              <w:spacing w:after="200" w:line="240" w:lineRule="auto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4067D">
              <w:rPr>
                <w:rFonts w:eastAsia="Calibri"/>
                <w:sz w:val="28"/>
                <w:szCs w:val="28"/>
                <w:lang w:eastAsia="en-US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64067D" w:rsidRPr="0064067D" w:rsidRDefault="0064067D" w:rsidP="0064067D">
      <w:pPr>
        <w:spacing w:after="0" w:line="240" w:lineRule="auto"/>
        <w:rPr>
          <w:rFonts w:eastAsia="Calibri"/>
          <w:b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Pr="0064067D" w:rsidRDefault="0064067D" w:rsidP="0064067D">
      <w:pPr>
        <w:spacing w:after="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4067D" w:rsidRDefault="0064067D" w:rsidP="00ED3BEC">
      <w:pPr>
        <w:ind w:left="-709" w:hanging="567"/>
      </w:pPr>
    </w:p>
    <w:p w:rsidR="000E44B4" w:rsidRPr="0064067D" w:rsidRDefault="000E44B4" w:rsidP="000E44B4">
      <w:pPr>
        <w:spacing w:after="200" w:line="276" w:lineRule="auto"/>
        <w:ind w:left="693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2 </w:t>
      </w:r>
      <w:r w:rsidRPr="0064067D">
        <w:rPr>
          <w:rFonts w:eastAsia="Calibri"/>
          <w:sz w:val="28"/>
          <w:szCs w:val="28"/>
          <w:lang w:eastAsia="en-US"/>
        </w:rPr>
        <w:t>УТВЕРЖДЕНО</w:t>
      </w:r>
    </w:p>
    <w:p w:rsidR="000E44B4" w:rsidRPr="0064067D" w:rsidRDefault="000E44B4" w:rsidP="000E44B4">
      <w:pPr>
        <w:spacing w:after="0" w:line="276" w:lineRule="auto"/>
        <w:rPr>
          <w:rFonts w:eastAsia="Calibri"/>
          <w:sz w:val="28"/>
          <w:szCs w:val="28"/>
          <w:lang w:eastAsia="en-US"/>
        </w:rPr>
      </w:pPr>
      <w:r w:rsidRPr="0064067D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приказом МБОУ</w:t>
      </w:r>
      <w:r w:rsidRPr="0064067D">
        <w:rPr>
          <w:rFonts w:eastAsia="Calibri"/>
          <w:sz w:val="28"/>
          <w:szCs w:val="28"/>
          <w:lang w:eastAsia="en-US"/>
        </w:rPr>
        <w:t xml:space="preserve"> «СОШ№</w:t>
      </w:r>
      <w:proofErr w:type="gramStart"/>
      <w:r w:rsidRPr="0064067D">
        <w:rPr>
          <w:rFonts w:eastAsia="Calibri"/>
          <w:sz w:val="28"/>
          <w:szCs w:val="28"/>
          <w:lang w:eastAsia="en-US"/>
        </w:rPr>
        <w:t>33»</w:t>
      </w:r>
      <w:r w:rsidRPr="0064067D">
        <w:rPr>
          <w:rFonts w:eastAsia="Calibri"/>
          <w:color w:val="auto"/>
          <w:sz w:val="28"/>
          <w:szCs w:val="28"/>
          <w:lang w:eastAsia="en-US"/>
        </w:rPr>
        <w:br/>
      </w:r>
      <w:r w:rsidRPr="0064067D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64067D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64067D">
        <w:rPr>
          <w:rFonts w:eastAsia="Calibri"/>
          <w:sz w:val="28"/>
          <w:szCs w:val="28"/>
          <w:lang w:eastAsia="en-US"/>
        </w:rPr>
        <w:t>от «__» ___ «20___»г.  №____</w:t>
      </w:r>
    </w:p>
    <w:p w:rsidR="000E44B4" w:rsidRPr="0064067D" w:rsidRDefault="000E44B4" w:rsidP="000E44B4">
      <w:pPr>
        <w:spacing w:after="0" w:line="276" w:lineRule="auto"/>
        <w:ind w:left="6804"/>
        <w:rPr>
          <w:rFonts w:eastAsia="Calibri"/>
          <w:sz w:val="28"/>
          <w:szCs w:val="28"/>
          <w:lang w:eastAsia="en-US"/>
        </w:rPr>
      </w:pPr>
    </w:p>
    <w:p w:rsidR="000E44B4" w:rsidRPr="000E44B4" w:rsidRDefault="000E44B4" w:rsidP="000E44B4">
      <w:pPr>
        <w:spacing w:after="0" w:line="276" w:lineRule="auto"/>
        <w:ind w:left="6804"/>
        <w:rPr>
          <w:rFonts w:eastAsia="Calibri"/>
          <w:sz w:val="28"/>
          <w:szCs w:val="28"/>
          <w:lang w:eastAsia="en-US"/>
        </w:rPr>
      </w:pPr>
    </w:p>
    <w:p w:rsidR="000E44B4" w:rsidRPr="000E44B4" w:rsidRDefault="000E44B4" w:rsidP="000E44B4">
      <w:pPr>
        <w:spacing w:after="0" w:line="276" w:lineRule="auto"/>
        <w:ind w:left="6804"/>
        <w:rPr>
          <w:rFonts w:eastAsia="Calibri"/>
          <w:sz w:val="28"/>
          <w:szCs w:val="28"/>
          <w:lang w:eastAsia="en-US"/>
        </w:rPr>
      </w:pPr>
    </w:p>
    <w:p w:rsidR="000E44B4" w:rsidRPr="000E44B4" w:rsidRDefault="000E44B4" w:rsidP="000E44B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Положение</w:t>
      </w:r>
      <w:r w:rsidRPr="000E44B4">
        <w:rPr>
          <w:rFonts w:eastAsia="Calibri"/>
          <w:color w:val="auto"/>
          <w:sz w:val="28"/>
          <w:szCs w:val="28"/>
          <w:lang w:eastAsia="en-US"/>
        </w:rPr>
        <w:br/>
      </w:r>
      <w:r w:rsidRPr="000E44B4">
        <w:rPr>
          <w:rFonts w:eastAsia="Calibri"/>
          <w:b/>
          <w:bCs/>
          <w:sz w:val="28"/>
          <w:szCs w:val="28"/>
          <w:lang w:eastAsia="en-US"/>
        </w:rPr>
        <w:t>о рабочей группе по введению и реализации</w:t>
      </w:r>
      <w:r w:rsidRPr="000E44B4">
        <w:rPr>
          <w:rFonts w:eastAsia="Calibri"/>
          <w:color w:val="auto"/>
          <w:sz w:val="28"/>
          <w:szCs w:val="28"/>
          <w:lang w:eastAsia="en-US"/>
        </w:rPr>
        <w:br/>
      </w:r>
      <w:r w:rsidRPr="000E44B4">
        <w:rPr>
          <w:rFonts w:eastAsia="Calibri"/>
          <w:b/>
          <w:bCs/>
          <w:sz w:val="28"/>
          <w:szCs w:val="28"/>
          <w:lang w:eastAsia="en-US"/>
        </w:rPr>
        <w:t>ФГОС начального и основного общего образования</w:t>
      </w:r>
    </w:p>
    <w:p w:rsidR="000E44B4" w:rsidRPr="000E44B4" w:rsidRDefault="000E44B4" w:rsidP="000E44B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 xml:space="preserve">1.1. Настоящее положение определяет цель, основные задачи, функции, а также порядок формирования рабочей группы МБОУ «СОШ № 33» по введению федеральных государственных образовательных стандартов (далее – ФГОС) начального и основного общего образования, утвержденных приказами </w:t>
      </w:r>
      <w:proofErr w:type="spellStart"/>
      <w:r w:rsidRPr="000E44B4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0E44B4">
        <w:rPr>
          <w:rFonts w:eastAsia="Calibri"/>
          <w:sz w:val="28"/>
          <w:szCs w:val="28"/>
          <w:lang w:eastAsia="en-US"/>
        </w:rPr>
        <w:t xml:space="preserve"> от 31.05.2021 № 286 и № 287.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и ООО в образовательном учреждении: «Организационное обеспечение внедрения ФГОС НОО и 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1.3. Рабочая группа является коллегиальным органом, созданным в целях определения тактики введения ФГОС НОО и ООО, а также участия в мероприятиях по внедрению ФГОС НОО и ООО, которые организуют органы местного самоуправления, общественные объединения.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lastRenderedPageBreak/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1.5. Положение о рабочей группе и ее состав утверждаются приказом директора МБОУ «СОШ № 33».</w:t>
      </w:r>
    </w:p>
    <w:p w:rsidR="000E44B4" w:rsidRPr="000E44B4" w:rsidRDefault="000E44B4" w:rsidP="000E44B4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2. Цели и задачи деятельности рабочей группы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2.1. Основная цель создания рабочей группы – обеспечение системного подхода к введению ФГОС на уровнях начального и основного общего образования.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2.2. Основными задачами рабочей группы являются:</w:t>
      </w:r>
    </w:p>
    <w:p w:rsidR="000E44B4" w:rsidRPr="000E44B4" w:rsidRDefault="000E44B4" w:rsidP="000E44B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внесение изменений в действующие локальные нормативные акты, приведение их в соответствие с ФГОС НОО и ООО;</w:t>
      </w:r>
    </w:p>
    <w:p w:rsidR="000E44B4" w:rsidRPr="000E44B4" w:rsidRDefault="000E44B4" w:rsidP="000E44B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0E44B4" w:rsidRPr="000E44B4" w:rsidRDefault="000E44B4" w:rsidP="000E44B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 (здоровье обучающихся, ресурсное обеспечение, условия и результаты образования);</w:t>
      </w:r>
    </w:p>
    <w:p w:rsidR="000E44B4" w:rsidRPr="000E44B4" w:rsidRDefault="000E44B4" w:rsidP="000E44B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обеспечение координации мероприятий, направленных на введение ФГОС НОО и ООО с учетом действующих программ;</w:t>
      </w:r>
    </w:p>
    <w:p w:rsidR="000E44B4" w:rsidRPr="000E44B4" w:rsidRDefault="000E44B4" w:rsidP="000E44B4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создание системы информирования общественности и всех категорий участников образовательного процесса о ходе внедрения ФГОС НОО и ООО.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3. Функции школьной рабочей группы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3.1. Информационная:</w:t>
      </w:r>
    </w:p>
    <w:p w:rsidR="000E44B4" w:rsidRPr="000E44B4" w:rsidRDefault="000E44B4" w:rsidP="000E44B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формирование банка информации по направлениям введения ФГОС НОО и ООО (нормативно-правовое, кадровое, методическое, материально-техническое, финансово-экономическое);</w:t>
      </w:r>
    </w:p>
    <w:p w:rsidR="000E44B4" w:rsidRPr="000E44B4" w:rsidRDefault="000E44B4" w:rsidP="000E44B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своевременное размещение информации по введению ФГОС НОО и ООО на сайте образовательной организации;</w:t>
      </w:r>
    </w:p>
    <w:p w:rsidR="000E44B4" w:rsidRPr="000E44B4" w:rsidRDefault="000E44B4" w:rsidP="000E44B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разъяснение общественности, участникам образовательного процесса перспектив и эффектов введения ФГОС НОО и ООО;</w:t>
      </w:r>
    </w:p>
    <w:p w:rsidR="000E44B4" w:rsidRPr="000E44B4" w:rsidRDefault="000E44B4" w:rsidP="000E44B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lastRenderedPageBreak/>
        <w:t>3.2. Координационная:</w:t>
      </w:r>
    </w:p>
    <w:p w:rsidR="000E44B4" w:rsidRPr="000E44B4" w:rsidRDefault="000E44B4" w:rsidP="000E44B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координация деятельности учителей 1–4-х, 5–9-х классов, системы оценки качества образования по основным направлениям деятельности по введению ФГОС НОО и ООО;</w:t>
      </w:r>
    </w:p>
    <w:p w:rsidR="000E44B4" w:rsidRPr="000E44B4" w:rsidRDefault="000E44B4" w:rsidP="000E44B4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3.3. Экспертно-аналитическая:</w:t>
      </w:r>
    </w:p>
    <w:p w:rsidR="000E44B4" w:rsidRPr="000E44B4" w:rsidRDefault="000E44B4" w:rsidP="000E44B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мониторинг условий, ресурсного обеспечения и результативности введения ФГОС НОО и ООО на различных этапах;</w:t>
      </w:r>
    </w:p>
    <w:p w:rsidR="000E44B4" w:rsidRPr="000E44B4" w:rsidRDefault="000E44B4" w:rsidP="000E44B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0E44B4" w:rsidRPr="000E44B4" w:rsidRDefault="000E44B4" w:rsidP="000E44B4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рассмотрение проектов нормативных и организационно-правовых актов по вопросам введения ФГОС НОО и ООО.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4. Состав рабочей группы школы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4.3. Председатель, секретарь и члены рабочей группы утверждаются приказом директора из числа педа</w:t>
      </w:r>
      <w:r>
        <w:rPr>
          <w:rFonts w:eastAsia="Calibri"/>
          <w:sz w:val="28"/>
          <w:szCs w:val="28"/>
          <w:lang w:eastAsia="en-US"/>
        </w:rPr>
        <w:t>гогических работников </w:t>
      </w:r>
      <w:proofErr w:type="gramStart"/>
      <w:r>
        <w:rPr>
          <w:rFonts w:eastAsia="Calibri"/>
          <w:sz w:val="28"/>
          <w:szCs w:val="28"/>
          <w:lang w:eastAsia="en-US"/>
        </w:rPr>
        <w:t>МБОУ«</w:t>
      </w:r>
      <w:proofErr w:type="gramEnd"/>
      <w:r>
        <w:rPr>
          <w:rFonts w:eastAsia="Calibri"/>
          <w:sz w:val="28"/>
          <w:szCs w:val="28"/>
          <w:lang w:eastAsia="en-US"/>
        </w:rPr>
        <w:t xml:space="preserve">СОШ </w:t>
      </w:r>
      <w:r w:rsidRPr="000E44B4">
        <w:rPr>
          <w:rFonts w:eastAsia="Calibri"/>
          <w:sz w:val="28"/>
          <w:szCs w:val="28"/>
          <w:lang w:eastAsia="en-US"/>
        </w:rPr>
        <w:t>№33»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E44B4">
        <w:rPr>
          <w:rFonts w:eastAsia="Calibri"/>
          <w:sz w:val="28"/>
          <w:szCs w:val="28"/>
          <w:lang w:eastAsia="en-US"/>
        </w:rPr>
        <w:t>г. Грозного.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5. Организация деятельности рабочей группы школы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5.1. Рабочая группа осуществляет свою деятельность в соответствии с дорожной картой, утвержденной приказом директора образовательной организации.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5.3. Заседание рабочей группы ведет председатель рабочей группы.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lastRenderedPageBreak/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муниципального бюджетного образовательного учреждения «СОШ №33».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5.7. Контроль за деятельностью рабочей группы осуществляет председатель рабочей группы.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6. Права и обязанности членов рабочей группы школы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6.1. Рабочая группа для решения возложенных на нее задач имеет в пределах своей компетенции право:</w:t>
      </w:r>
    </w:p>
    <w:p w:rsidR="000E44B4" w:rsidRPr="000E44B4" w:rsidRDefault="000E44B4" w:rsidP="000E44B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запрашивать и получать в установленном порядке необходимые материалы;</w:t>
      </w:r>
    </w:p>
    <w:p w:rsidR="000E44B4" w:rsidRPr="000E44B4" w:rsidRDefault="000E44B4" w:rsidP="000E44B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направлять своих представителей для участия в совещаниях, конференциях и семинарах по вопросам, связанным с введением ФГОС НОО и ООО,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0E44B4" w:rsidRPr="000E44B4" w:rsidRDefault="000E44B4" w:rsidP="000E44B4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7. Документы рабочей группы школы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7.1. Обязательными документами рабочей группы являются дорожная карта и протоколы заседаний.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7.2. Протоколы заседаний рабочей группы ведет секретарь группы, избранный на первом заседании группы.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b/>
          <w:bCs/>
          <w:sz w:val="28"/>
          <w:szCs w:val="28"/>
          <w:lang w:eastAsia="en-US"/>
        </w:rPr>
        <w:t>8. Изменения и дополнения в Положение</w:t>
      </w:r>
    </w:p>
    <w:p w:rsidR="000E44B4" w:rsidRPr="000E44B4" w:rsidRDefault="000E44B4" w:rsidP="000E44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44B4">
        <w:rPr>
          <w:rFonts w:eastAsia="Calibri"/>
          <w:sz w:val="28"/>
          <w:szCs w:val="28"/>
          <w:lang w:eastAsia="en-US"/>
        </w:rPr>
        <w:t>8.1. Изменения и 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0E44B4" w:rsidRPr="000E44B4" w:rsidRDefault="000E44B4" w:rsidP="000E44B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E44B4" w:rsidRPr="000E44B4" w:rsidRDefault="000E44B4" w:rsidP="000E44B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E44B4" w:rsidRPr="000E44B4" w:rsidRDefault="000E44B4" w:rsidP="000E44B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E44B4" w:rsidRPr="000E44B4" w:rsidRDefault="000E44B4" w:rsidP="000E44B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color w:val="222222"/>
          <w:sz w:val="28"/>
          <w:szCs w:val="28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color w:val="222222"/>
          <w:sz w:val="28"/>
          <w:szCs w:val="28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color w:val="222222"/>
          <w:sz w:val="28"/>
          <w:szCs w:val="28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color w:val="222222"/>
          <w:sz w:val="28"/>
          <w:szCs w:val="28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color w:val="222222"/>
          <w:sz w:val="28"/>
          <w:szCs w:val="28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iCs/>
          <w:color w:val="222222"/>
          <w:sz w:val="28"/>
          <w:szCs w:val="28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0E44B4" w:rsidRPr="000E44B4" w:rsidRDefault="000E44B4" w:rsidP="000E44B4">
      <w:pPr>
        <w:spacing w:after="200" w:line="276" w:lineRule="auto"/>
        <w:rPr>
          <w:rFonts w:ascii="Calibri" w:eastAsia="Calibri"/>
          <w:sz w:val="24"/>
          <w:szCs w:val="24"/>
          <w:lang w:eastAsia="en-US"/>
        </w:rPr>
      </w:pPr>
    </w:p>
    <w:p w:rsidR="0064067D" w:rsidRDefault="0064067D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0E44B4" w:rsidRDefault="000E44B4"/>
    <w:p w:rsidR="00ED3BEC" w:rsidRDefault="00ED3BEC" w:rsidP="00ED3BE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ED3BEC">
        <w:rPr>
          <w:rFonts w:eastAsia="Calibri"/>
          <w:sz w:val="28"/>
          <w:szCs w:val="28"/>
          <w:lang w:eastAsia="en-US"/>
        </w:rPr>
        <w:t>Приложение 3</w:t>
      </w:r>
    </w:p>
    <w:p w:rsidR="00ED3BEC" w:rsidRPr="00ED3BEC" w:rsidRDefault="00ED3BEC" w:rsidP="00ED3BE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ED3BEC">
        <w:rPr>
          <w:rFonts w:eastAsia="Calibri"/>
          <w:sz w:val="28"/>
          <w:szCs w:val="28"/>
          <w:lang w:eastAsia="en-US"/>
        </w:rPr>
        <w:t>УТВЕРЖДЕНО</w:t>
      </w:r>
    </w:p>
    <w:p w:rsidR="00ED3BEC" w:rsidRPr="00ED3BEC" w:rsidRDefault="00ED3BEC" w:rsidP="00ED3BEC">
      <w:pPr>
        <w:spacing w:after="0" w:line="276" w:lineRule="auto"/>
        <w:rPr>
          <w:rFonts w:eastAsia="Calibri"/>
          <w:sz w:val="28"/>
          <w:szCs w:val="28"/>
          <w:lang w:eastAsia="en-US"/>
        </w:rPr>
      </w:pPr>
      <w:r w:rsidRPr="00ED3BEC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ED3BEC">
        <w:rPr>
          <w:rFonts w:eastAsia="Calibri"/>
          <w:sz w:val="28"/>
          <w:szCs w:val="28"/>
          <w:lang w:eastAsia="en-US"/>
        </w:rPr>
        <w:t xml:space="preserve"> приказом МБОУ «СОШ№</w:t>
      </w:r>
      <w:proofErr w:type="gramStart"/>
      <w:r w:rsidRPr="00ED3BEC">
        <w:rPr>
          <w:rFonts w:eastAsia="Calibri"/>
          <w:sz w:val="28"/>
          <w:szCs w:val="28"/>
          <w:lang w:eastAsia="en-US"/>
        </w:rPr>
        <w:t>33»</w:t>
      </w:r>
      <w:r w:rsidRPr="00ED3BEC">
        <w:rPr>
          <w:rFonts w:eastAsia="Calibri"/>
          <w:color w:val="auto"/>
          <w:sz w:val="28"/>
          <w:szCs w:val="28"/>
          <w:lang w:eastAsia="en-US"/>
        </w:rPr>
        <w:br/>
      </w:r>
      <w:r w:rsidRPr="00ED3BEC"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 w:rsidRPr="00ED3BEC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Pr="00ED3BEC">
        <w:rPr>
          <w:rFonts w:eastAsia="Calibri"/>
          <w:sz w:val="28"/>
          <w:szCs w:val="28"/>
          <w:lang w:eastAsia="en-US"/>
        </w:rPr>
        <w:t>от «__» ___ «20___»г.  №____</w:t>
      </w:r>
    </w:p>
    <w:p w:rsidR="00ED3BEC" w:rsidRPr="00ED3BEC" w:rsidRDefault="00ED3BEC" w:rsidP="00ED3BEC">
      <w:pPr>
        <w:spacing w:after="0" w:line="276" w:lineRule="auto"/>
        <w:ind w:left="6804"/>
        <w:rPr>
          <w:rFonts w:eastAsia="Calibri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ED3BEC" w:rsidRPr="00ED3BEC" w:rsidRDefault="00ED3BEC" w:rsidP="000E44B4">
      <w:pPr>
        <w:spacing w:after="327" w:line="276" w:lineRule="auto"/>
        <w:ind w:right="6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327" w:line="276" w:lineRule="auto"/>
        <w:ind w:left="142" w:right="6" w:firstLine="538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ED3BEC">
        <w:rPr>
          <w:rFonts w:eastAsia="Calibri"/>
          <w:b/>
          <w:color w:val="auto"/>
          <w:sz w:val="28"/>
          <w:szCs w:val="28"/>
          <w:lang w:eastAsia="en-US"/>
        </w:rPr>
        <w:t xml:space="preserve">Состав рабочей группы по введению и реализации ФГОС начального и основного общего образования. </w:t>
      </w:r>
    </w:p>
    <w:p w:rsidR="00ED3BEC" w:rsidRPr="00ED3BEC" w:rsidRDefault="00ED3BEC" w:rsidP="00ED3BEC">
      <w:pPr>
        <w:spacing w:after="327" w:line="276" w:lineRule="auto"/>
        <w:ind w:right="6"/>
        <w:jc w:val="both"/>
      </w:pPr>
      <w:r w:rsidRPr="00ED3BEC">
        <w:rPr>
          <w:sz w:val="28"/>
        </w:rPr>
        <w:t>Председатель рабочей —</w:t>
      </w:r>
      <w:proofErr w:type="spellStart"/>
      <w:r w:rsidRPr="00ED3BEC">
        <w:rPr>
          <w:sz w:val="28"/>
        </w:rPr>
        <w:t>П.Д.Ибрагимова</w:t>
      </w:r>
      <w:proofErr w:type="spellEnd"/>
      <w:r w:rsidRPr="00ED3BEC">
        <w:rPr>
          <w:sz w:val="28"/>
        </w:rPr>
        <w:t xml:space="preserve"> - директор;</w:t>
      </w:r>
    </w:p>
    <w:p w:rsidR="00ED3BEC" w:rsidRPr="00ED3BEC" w:rsidRDefault="00ED3BEC" w:rsidP="00ED3BEC">
      <w:pPr>
        <w:spacing w:after="44" w:line="256" w:lineRule="auto"/>
        <w:ind w:right="6"/>
        <w:jc w:val="both"/>
      </w:pPr>
      <w:r w:rsidRPr="00ED3BEC">
        <w:rPr>
          <w:sz w:val="28"/>
        </w:rPr>
        <w:t>Члены рабочей группы: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Эльмурзаева</w:t>
      </w:r>
      <w:proofErr w:type="spellEnd"/>
      <w:r w:rsidRPr="00ED3BEC">
        <w:rPr>
          <w:sz w:val="28"/>
          <w:szCs w:val="28"/>
        </w:rPr>
        <w:t xml:space="preserve"> ХС-заместитель директора по КО,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Магамадова</w:t>
      </w:r>
      <w:proofErr w:type="spellEnd"/>
      <w:r w:rsidRPr="00ED3BEC">
        <w:rPr>
          <w:sz w:val="28"/>
          <w:szCs w:val="28"/>
        </w:rPr>
        <w:t xml:space="preserve"> З.Э.-заместитель директора по УР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Ахтаева</w:t>
      </w:r>
      <w:proofErr w:type="spellEnd"/>
      <w:r w:rsidRPr="00ED3BEC">
        <w:rPr>
          <w:sz w:val="28"/>
          <w:szCs w:val="28"/>
        </w:rPr>
        <w:t xml:space="preserve"> Х.А. – заместитель директора по УР НШ,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Каварнукаева</w:t>
      </w:r>
      <w:proofErr w:type="spellEnd"/>
      <w:r w:rsidRPr="00ED3BEC">
        <w:rPr>
          <w:sz w:val="28"/>
          <w:szCs w:val="28"/>
        </w:rPr>
        <w:t xml:space="preserve"> М.Х.– заместитель директора по ВР;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Нурадинова</w:t>
      </w:r>
      <w:proofErr w:type="spellEnd"/>
      <w:r w:rsidRPr="00ED3BEC">
        <w:rPr>
          <w:sz w:val="28"/>
          <w:szCs w:val="28"/>
        </w:rPr>
        <w:t xml:space="preserve"> Х.С-А. – заместитель директора по НМР;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Махадаева</w:t>
      </w:r>
      <w:proofErr w:type="spellEnd"/>
      <w:r w:rsidRPr="00ED3BEC">
        <w:rPr>
          <w:sz w:val="28"/>
          <w:szCs w:val="28"/>
        </w:rPr>
        <w:t xml:space="preserve"> </w:t>
      </w:r>
      <w:proofErr w:type="gramStart"/>
      <w:r w:rsidRPr="00ED3BEC">
        <w:rPr>
          <w:sz w:val="28"/>
          <w:szCs w:val="28"/>
        </w:rPr>
        <w:t>М.К..</w:t>
      </w:r>
      <w:proofErr w:type="gramEnd"/>
      <w:r w:rsidRPr="00ED3BEC">
        <w:rPr>
          <w:sz w:val="28"/>
          <w:szCs w:val="28"/>
        </w:rPr>
        <w:t xml:space="preserve"> - заместитель директора по ИКТ.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Сулиманова</w:t>
      </w:r>
      <w:proofErr w:type="spellEnd"/>
      <w:r w:rsidRPr="00ED3BEC">
        <w:rPr>
          <w:sz w:val="28"/>
          <w:szCs w:val="28"/>
        </w:rPr>
        <w:t xml:space="preserve"> М.Х., заведующая школьной библиотекой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 xml:space="preserve">-Бараева Т.С-Х. – рук МО учителей </w:t>
      </w:r>
      <w:proofErr w:type="spellStart"/>
      <w:r w:rsidRPr="00ED3BEC">
        <w:rPr>
          <w:sz w:val="28"/>
          <w:szCs w:val="28"/>
        </w:rPr>
        <w:t>нач</w:t>
      </w:r>
      <w:proofErr w:type="spellEnd"/>
      <w:r w:rsidRPr="00ED3BEC">
        <w:rPr>
          <w:sz w:val="28"/>
          <w:szCs w:val="28"/>
        </w:rPr>
        <w:t xml:space="preserve"> классов;</w:t>
      </w:r>
    </w:p>
    <w:p w:rsidR="00ED3BEC" w:rsidRPr="00ED3BEC" w:rsidRDefault="00ED3BEC" w:rsidP="00ED3BEC">
      <w:pPr>
        <w:spacing w:after="0" w:line="240" w:lineRule="auto"/>
        <w:ind w:left="284"/>
        <w:rPr>
          <w:sz w:val="28"/>
          <w:szCs w:val="28"/>
        </w:rPr>
      </w:pPr>
      <w:r w:rsidRPr="00ED3BEC">
        <w:rPr>
          <w:sz w:val="28"/>
          <w:szCs w:val="28"/>
        </w:rPr>
        <w:t>-</w:t>
      </w:r>
      <w:proofErr w:type="spellStart"/>
      <w:r w:rsidRPr="00ED3BEC">
        <w:rPr>
          <w:sz w:val="28"/>
          <w:szCs w:val="28"/>
        </w:rPr>
        <w:t>Дукаева</w:t>
      </w:r>
      <w:proofErr w:type="spellEnd"/>
      <w:r w:rsidRPr="00ED3BEC">
        <w:rPr>
          <w:sz w:val="28"/>
          <w:szCs w:val="28"/>
        </w:rPr>
        <w:t xml:space="preserve"> А.М.– педагог-психолог;</w:t>
      </w:r>
    </w:p>
    <w:p w:rsidR="00ED3BEC" w:rsidRPr="00ED3BEC" w:rsidRDefault="00ED3BEC" w:rsidP="00ED3BEC">
      <w:pPr>
        <w:spacing w:after="200" w:line="276" w:lineRule="auto"/>
        <w:ind w:left="284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ED3BEC" w:rsidRPr="00ED3BEC" w:rsidRDefault="00ED3BEC" w:rsidP="00ED3BEC">
      <w:pPr>
        <w:spacing w:after="200" w:line="276" w:lineRule="auto"/>
        <w:ind w:left="1416"/>
        <w:rPr>
          <w:rFonts w:eastAsia="Calibri"/>
          <w:color w:val="auto"/>
          <w:sz w:val="28"/>
          <w:szCs w:val="28"/>
          <w:lang w:eastAsia="en-US"/>
        </w:rPr>
      </w:pPr>
    </w:p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p w:rsidR="0064067D" w:rsidRDefault="0064067D"/>
    <w:sectPr w:rsidR="0064067D" w:rsidSect="00ED3B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B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56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854DA"/>
    <w:multiLevelType w:val="hybridMultilevel"/>
    <w:tmpl w:val="FFFFFFFF"/>
    <w:lvl w:ilvl="0" w:tplc="F5F20B4C">
      <w:start w:val="4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6E55F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3227266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FEB05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6692A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498689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A861F0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2F23A0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FCFA4C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FE0FA0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66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D4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D5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C660EA"/>
    <w:multiLevelType w:val="hybridMultilevel"/>
    <w:tmpl w:val="FFFFFFFF"/>
    <w:lvl w:ilvl="0" w:tplc="88A8FBDE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F6F0A2">
      <w:start w:val="1"/>
      <w:numFmt w:val="lowerLetter"/>
      <w:lvlText w:val="%2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B8E0EAC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BA1950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B60578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9304D3A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2AFEAE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78FB14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784FB6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DE"/>
    <w:rsid w:val="000E44B4"/>
    <w:rsid w:val="0028486C"/>
    <w:rsid w:val="0064067D"/>
    <w:rsid w:val="007079DE"/>
    <w:rsid w:val="00AE78CE"/>
    <w:rsid w:val="00B510B5"/>
    <w:rsid w:val="00C72487"/>
    <w:rsid w:val="00C94113"/>
    <w:rsid w:val="00E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B775-5B78-4E29-8484-ED7340B3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DE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D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79DE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79D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2022-02-16T13:37:00Z</cp:lastPrinted>
  <dcterms:created xsi:type="dcterms:W3CDTF">2022-02-14T14:02:00Z</dcterms:created>
  <dcterms:modified xsi:type="dcterms:W3CDTF">2022-02-16T13:42:00Z</dcterms:modified>
</cp:coreProperties>
</file>